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2615"/>
      </w:tblGrid>
      <w:tr w:rsidR="001775C4" w:rsidRPr="00EF6EE5" w14:paraId="2AE29360" w14:textId="77777777" w:rsidTr="009A343C">
        <w:tc>
          <w:tcPr>
            <w:tcW w:w="11250" w:type="dxa"/>
            <w:gridSpan w:val="3"/>
          </w:tcPr>
          <w:p w14:paraId="12DC5CD8" w14:textId="77777777" w:rsidR="001775C4" w:rsidRPr="00EF6EE5" w:rsidRDefault="0047524A" w:rsidP="00217343">
            <w:pPr>
              <w:tabs>
                <w:tab w:val="left" w:pos="522"/>
                <w:tab w:val="left" w:pos="11617"/>
              </w:tabs>
              <w:ind w:left="-1013" w:firstLine="1013"/>
              <w:jc w:val="center"/>
              <w:rPr>
                <w:b/>
              </w:rPr>
            </w:pPr>
            <w:r>
              <w:rPr>
                <w:b/>
              </w:rPr>
              <w:t>AGENDA</w:t>
            </w:r>
            <w:r w:rsidR="00D21E87">
              <w:rPr>
                <w:b/>
              </w:rPr>
              <w:t xml:space="preserve"> &amp; NOTES</w:t>
            </w:r>
          </w:p>
        </w:tc>
      </w:tr>
      <w:tr w:rsidR="001775C4" w:rsidRPr="00EF6EE5" w14:paraId="1CDD669D" w14:textId="77777777" w:rsidTr="009A343C">
        <w:tc>
          <w:tcPr>
            <w:tcW w:w="11250" w:type="dxa"/>
            <w:gridSpan w:val="3"/>
          </w:tcPr>
          <w:p w14:paraId="513C9999" w14:textId="3C52BFDD" w:rsidR="001775C4" w:rsidRPr="00EF6EE5" w:rsidRDefault="001775C4" w:rsidP="00372A45">
            <w:pPr>
              <w:tabs>
                <w:tab w:val="left" w:pos="7680"/>
              </w:tabs>
              <w:ind w:left="-1013" w:firstLine="1013"/>
            </w:pPr>
            <w:r w:rsidRPr="00EF6EE5">
              <w:rPr>
                <w:i/>
              </w:rPr>
              <w:t>Name of Committee or Team:</w:t>
            </w:r>
            <w:r w:rsidRPr="00EF6EE5">
              <w:t xml:space="preserve"> </w:t>
            </w:r>
            <w:r w:rsidR="009A7DAB" w:rsidRPr="009A7DAB">
              <w:t>Committee for Assessing Student Learning (CASL)</w:t>
            </w:r>
            <w:r w:rsidR="00372A45">
              <w:tab/>
            </w:r>
          </w:p>
        </w:tc>
      </w:tr>
      <w:tr w:rsidR="001775C4" w:rsidRPr="00EF6EE5" w14:paraId="2A3180ED" w14:textId="77777777" w:rsidTr="009A343C">
        <w:tc>
          <w:tcPr>
            <w:tcW w:w="11250" w:type="dxa"/>
            <w:gridSpan w:val="3"/>
          </w:tcPr>
          <w:p w14:paraId="74B65B51" w14:textId="09D891E7" w:rsidR="00217343" w:rsidRDefault="001775C4" w:rsidP="008B0E22">
            <w:pPr>
              <w:rPr>
                <w:i/>
              </w:rPr>
            </w:pPr>
            <w:r w:rsidRPr="00590670">
              <w:rPr>
                <w:i/>
              </w:rPr>
              <w:t>Team Members Present:</w:t>
            </w:r>
            <w:r w:rsidR="006C5C76" w:rsidRPr="00590670">
              <w:rPr>
                <w:i/>
              </w:rPr>
              <w:t xml:space="preserve"> </w:t>
            </w:r>
            <w:r w:rsidR="00171834">
              <w:rPr>
                <w:i/>
              </w:rPr>
              <w:t xml:space="preserve"> </w:t>
            </w:r>
            <w:r w:rsidR="006F2F6B">
              <w:rPr>
                <w:i/>
              </w:rPr>
              <w:t>Peggy Dutcher, Karen Hicks, Kara Christensen, Dana Cogswell, Michelle Curtin, Dale Franks</w:t>
            </w:r>
            <w:r w:rsidR="00C93200">
              <w:rPr>
                <w:i/>
              </w:rPr>
              <w:t>, Ed Bryant, Zachary Macomber, Suzanne Bernsten</w:t>
            </w:r>
            <w:r w:rsidR="00091681">
              <w:rPr>
                <w:i/>
              </w:rPr>
              <w:t>, Reid Felsing, Joe Long</w:t>
            </w:r>
          </w:p>
          <w:p w14:paraId="4DBE3AC7" w14:textId="47A01AF7" w:rsidR="0093774F" w:rsidRDefault="00D77813" w:rsidP="003C6BEC">
            <w:pPr>
              <w:rPr>
                <w:i/>
              </w:rPr>
            </w:pPr>
            <w:r w:rsidRPr="00590670">
              <w:rPr>
                <w:i/>
              </w:rPr>
              <w:t>Team Members Absent:</w:t>
            </w:r>
            <w:r w:rsidR="00D17A1F">
              <w:rPr>
                <w:i/>
              </w:rPr>
              <w:t xml:space="preserve"> </w:t>
            </w:r>
            <w:r w:rsidR="00BE18F4">
              <w:rPr>
                <w:i/>
              </w:rPr>
              <w:t>Rafeeq McGiveron</w:t>
            </w:r>
            <w:r w:rsidR="00C56C7E">
              <w:rPr>
                <w:i/>
              </w:rPr>
              <w:t>, Luanne Bibbee, Barbara Clauer, Lisa Nienkark</w:t>
            </w:r>
          </w:p>
          <w:p w14:paraId="5443055C" w14:textId="3B1CF5B0" w:rsidR="00C93200" w:rsidRPr="00191D42" w:rsidRDefault="00C93200" w:rsidP="003C6BEC">
            <w:pPr>
              <w:rPr>
                <w:i/>
              </w:rPr>
            </w:pPr>
            <w:r>
              <w:rPr>
                <w:i/>
              </w:rPr>
              <w:t>Guests: Tracy Labadie</w:t>
            </w:r>
          </w:p>
        </w:tc>
      </w:tr>
      <w:tr w:rsidR="001775C4" w:rsidRPr="00EF6EE5" w14:paraId="4A895BC2" w14:textId="77777777" w:rsidTr="009A343C">
        <w:tc>
          <w:tcPr>
            <w:tcW w:w="4318" w:type="dxa"/>
          </w:tcPr>
          <w:p w14:paraId="482BCA28" w14:textId="05091EAC" w:rsidR="001775C4" w:rsidRPr="00EF6EE5" w:rsidRDefault="001775C4" w:rsidP="00C548B7">
            <w:pPr>
              <w:ind w:left="-1013" w:firstLine="1013"/>
            </w:pPr>
            <w:r>
              <w:t>Date</w:t>
            </w:r>
            <w:r w:rsidR="00C44B5C">
              <w:t xml:space="preserve">: </w:t>
            </w:r>
            <w:r w:rsidR="00C548B7">
              <w:t>September 1</w:t>
            </w:r>
            <w:r w:rsidR="003C6BEC">
              <w:t>5</w:t>
            </w:r>
            <w:r w:rsidR="00C548B7">
              <w:t xml:space="preserve">, 2017 </w:t>
            </w:r>
          </w:p>
        </w:tc>
        <w:tc>
          <w:tcPr>
            <w:tcW w:w="4317" w:type="dxa"/>
          </w:tcPr>
          <w:p w14:paraId="52F73400" w14:textId="3AEFEC27" w:rsidR="001775C4" w:rsidRPr="00EF6EE5" w:rsidRDefault="00096EB8" w:rsidP="00660242">
            <w:pPr>
              <w:ind w:left="-1013" w:firstLine="1013"/>
            </w:pPr>
            <w:r>
              <w:t>T</w:t>
            </w:r>
            <w:r w:rsidR="00C548B7">
              <w:t xml:space="preserve">ime:  12:00 pm – 1:30 </w:t>
            </w:r>
            <w:r w:rsidR="00DB23EE">
              <w:t>pm</w:t>
            </w:r>
          </w:p>
        </w:tc>
        <w:tc>
          <w:tcPr>
            <w:tcW w:w="2615" w:type="dxa"/>
          </w:tcPr>
          <w:p w14:paraId="7092CB2C" w14:textId="4F79E517" w:rsidR="001775C4" w:rsidRPr="00EF6EE5" w:rsidRDefault="001775C4" w:rsidP="00660242">
            <w:pPr>
              <w:ind w:left="-1013" w:firstLine="1013"/>
            </w:pPr>
            <w:r w:rsidRPr="00EF6EE5">
              <w:t xml:space="preserve">Room:  </w:t>
            </w:r>
            <w:r w:rsidR="003C6BEC">
              <w:t>ADM 200</w:t>
            </w:r>
          </w:p>
        </w:tc>
      </w:tr>
    </w:tbl>
    <w:p w14:paraId="1291F639" w14:textId="77777777" w:rsidR="002775C4" w:rsidRDefault="002775C4"/>
    <w:tbl>
      <w:tblPr>
        <w:tblW w:w="1161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8460"/>
        <w:gridCol w:w="1710"/>
      </w:tblGrid>
      <w:tr w:rsidR="009876D3" w:rsidRPr="00EF6EE5" w14:paraId="6D86DDBC" w14:textId="77777777" w:rsidTr="001B2D78">
        <w:trPr>
          <w:trHeight w:val="305"/>
          <w:tblHeader/>
        </w:trPr>
        <w:tc>
          <w:tcPr>
            <w:tcW w:w="1440" w:type="dxa"/>
          </w:tcPr>
          <w:p w14:paraId="049FACE5" w14:textId="77777777" w:rsidR="009876D3" w:rsidRPr="00EF6EE5" w:rsidRDefault="009876D3">
            <w:pPr>
              <w:rPr>
                <w:b/>
              </w:rPr>
            </w:pPr>
            <w:r w:rsidRPr="00EF6EE5">
              <w:rPr>
                <w:b/>
              </w:rPr>
              <w:t>Agenda Item</w:t>
            </w:r>
          </w:p>
        </w:tc>
        <w:tc>
          <w:tcPr>
            <w:tcW w:w="8460" w:type="dxa"/>
          </w:tcPr>
          <w:p w14:paraId="7CB88BE7" w14:textId="77777777" w:rsidR="009876D3" w:rsidRPr="00EF6EE5" w:rsidRDefault="009876D3">
            <w:pPr>
              <w:rPr>
                <w:b/>
              </w:rPr>
            </w:pPr>
          </w:p>
        </w:tc>
        <w:tc>
          <w:tcPr>
            <w:tcW w:w="1710" w:type="dxa"/>
          </w:tcPr>
          <w:p w14:paraId="4EDC1E65" w14:textId="77777777" w:rsidR="009876D3" w:rsidRPr="00EF6EE5" w:rsidRDefault="009876D3">
            <w:pPr>
              <w:rPr>
                <w:b/>
              </w:rPr>
            </w:pPr>
            <w:r w:rsidRPr="00EF6EE5">
              <w:rPr>
                <w:b/>
              </w:rPr>
              <w:t>Next Steps</w:t>
            </w:r>
          </w:p>
        </w:tc>
      </w:tr>
      <w:tr w:rsidR="001B5394" w:rsidRPr="00EF6EE5" w14:paraId="2635EDB9" w14:textId="77777777" w:rsidTr="001B2D78">
        <w:trPr>
          <w:trHeight w:val="845"/>
        </w:trPr>
        <w:tc>
          <w:tcPr>
            <w:tcW w:w="1440" w:type="dxa"/>
          </w:tcPr>
          <w:p w14:paraId="0E1032AE" w14:textId="753F3CE8" w:rsidR="001B5394" w:rsidRDefault="00E144C7" w:rsidP="003C6BEC">
            <w:r>
              <w:t>A</w:t>
            </w:r>
            <w:r w:rsidR="00C44B5C">
              <w:t xml:space="preserve">pproval of the notes on </w:t>
            </w:r>
            <w:r w:rsidR="00521E8E">
              <w:t>9/1/17</w:t>
            </w:r>
            <w:bookmarkStart w:id="0" w:name="_GoBack"/>
            <w:bookmarkEnd w:id="0"/>
          </w:p>
        </w:tc>
        <w:tc>
          <w:tcPr>
            <w:tcW w:w="8460" w:type="dxa"/>
          </w:tcPr>
          <w:p w14:paraId="433C8715" w14:textId="056F49A3" w:rsidR="00F36679" w:rsidRDefault="00655A70" w:rsidP="00695B12">
            <w:r>
              <w:t>Add</w:t>
            </w:r>
            <w:r w:rsidR="003C3724">
              <w:t xml:space="preserve"> a</w:t>
            </w:r>
            <w:r>
              <w:t xml:space="preserve"> comm</w:t>
            </w:r>
            <w:r w:rsidR="006F2F6B">
              <w:t>a between Dana and Reid</w:t>
            </w:r>
            <w:r w:rsidR="00F36679">
              <w:t xml:space="preserve"> in the Team Members Present section</w:t>
            </w:r>
            <w:r w:rsidR="006F2F6B">
              <w:t>.</w:t>
            </w:r>
          </w:p>
          <w:p w14:paraId="1E74F9D5" w14:textId="3A309BEE" w:rsidR="006F2F6B" w:rsidRDefault="006F2F6B" w:rsidP="00695B12">
            <w:r>
              <w:t>All approved.</w:t>
            </w:r>
          </w:p>
        </w:tc>
        <w:tc>
          <w:tcPr>
            <w:tcW w:w="1710" w:type="dxa"/>
          </w:tcPr>
          <w:p w14:paraId="08A111D6" w14:textId="79B2CB34" w:rsidR="001B5394" w:rsidRPr="00B82E80" w:rsidRDefault="001B5394" w:rsidP="00F97DE4">
            <w:pPr>
              <w:tabs>
                <w:tab w:val="left" w:pos="667"/>
              </w:tabs>
            </w:pPr>
          </w:p>
        </w:tc>
      </w:tr>
      <w:tr w:rsidR="00C46839" w:rsidRPr="00EF6EE5" w14:paraId="73616444" w14:textId="77777777" w:rsidTr="00C77CBE">
        <w:trPr>
          <w:trHeight w:val="575"/>
        </w:trPr>
        <w:tc>
          <w:tcPr>
            <w:tcW w:w="1440" w:type="dxa"/>
          </w:tcPr>
          <w:p w14:paraId="0A6FC0AF" w14:textId="4FDB6E3E" w:rsidR="00BD1604" w:rsidRDefault="003C6BEC" w:rsidP="000C5EA3">
            <w:pPr>
              <w:spacing w:after="160" w:line="259" w:lineRule="auto"/>
            </w:pPr>
            <w:r>
              <w:t>CASL Collaboration with CC – Outcome Review Process</w:t>
            </w:r>
          </w:p>
        </w:tc>
        <w:tc>
          <w:tcPr>
            <w:tcW w:w="8460" w:type="dxa"/>
          </w:tcPr>
          <w:p w14:paraId="1ECCF51D" w14:textId="4972D1F6" w:rsidR="00C46162" w:rsidRPr="00C46162" w:rsidRDefault="003C6BEC" w:rsidP="009517A8">
            <w:pPr>
              <w:rPr>
                <w:color w:val="000000"/>
                <w:szCs w:val="27"/>
              </w:rPr>
            </w:pPr>
            <w:r w:rsidRPr="003C6BEC">
              <w:rPr>
                <w:b/>
                <w:color w:val="000000"/>
                <w:szCs w:val="27"/>
              </w:rPr>
              <w:t>Introduction/ Purpose (Peggy)</w:t>
            </w:r>
            <w:r w:rsidR="00E3188C">
              <w:rPr>
                <w:b/>
                <w:color w:val="000000"/>
                <w:szCs w:val="27"/>
              </w:rPr>
              <w:t xml:space="preserve"> –</w:t>
            </w:r>
            <w:r w:rsidR="00E3188C">
              <w:rPr>
                <w:color w:val="000000"/>
                <w:szCs w:val="27"/>
              </w:rPr>
              <w:t xml:space="preserve"> </w:t>
            </w:r>
            <w:r w:rsidR="00C46162">
              <w:rPr>
                <w:color w:val="000000"/>
                <w:szCs w:val="27"/>
              </w:rPr>
              <w:t>We</w:t>
            </w:r>
            <w:r w:rsidR="00F36679">
              <w:rPr>
                <w:color w:val="000000"/>
                <w:szCs w:val="27"/>
              </w:rPr>
              <w:t xml:space="preserve"> will</w:t>
            </w:r>
            <w:r w:rsidR="00C46162">
              <w:rPr>
                <w:color w:val="000000"/>
                <w:szCs w:val="27"/>
              </w:rPr>
              <w:t xml:space="preserve"> need </w:t>
            </w:r>
            <w:r w:rsidR="00015099">
              <w:rPr>
                <w:color w:val="000000"/>
                <w:szCs w:val="27"/>
              </w:rPr>
              <w:t>CASL members to assist</w:t>
            </w:r>
            <w:r w:rsidR="00C46162">
              <w:rPr>
                <w:color w:val="000000"/>
                <w:szCs w:val="27"/>
              </w:rPr>
              <w:t xml:space="preserve"> Karen </w:t>
            </w:r>
            <w:r w:rsidR="00015099">
              <w:rPr>
                <w:color w:val="000000"/>
                <w:szCs w:val="27"/>
              </w:rPr>
              <w:t>in reviewing</w:t>
            </w:r>
            <w:r w:rsidR="00C46162">
              <w:rPr>
                <w:color w:val="000000"/>
                <w:szCs w:val="27"/>
              </w:rPr>
              <w:t xml:space="preserve"> </w:t>
            </w:r>
            <w:r w:rsidR="00015099">
              <w:rPr>
                <w:color w:val="000000"/>
                <w:szCs w:val="27"/>
              </w:rPr>
              <w:t>outcomes so the Curriculum Com</w:t>
            </w:r>
            <w:r w:rsidR="00014FC1">
              <w:rPr>
                <w:color w:val="000000"/>
                <w:szCs w:val="27"/>
              </w:rPr>
              <w:t>mittee can continue the</w:t>
            </w:r>
            <w:r w:rsidR="00F36679">
              <w:rPr>
                <w:color w:val="000000"/>
                <w:szCs w:val="27"/>
              </w:rPr>
              <w:t>ir work.</w:t>
            </w:r>
          </w:p>
          <w:p w14:paraId="332DDAEE" w14:textId="0012F8B7" w:rsidR="00C46162" w:rsidRPr="003C6BEC" w:rsidRDefault="00C46162" w:rsidP="009517A8">
            <w:pPr>
              <w:rPr>
                <w:b/>
                <w:color w:val="000000"/>
                <w:szCs w:val="27"/>
              </w:rPr>
            </w:pPr>
          </w:p>
          <w:p w14:paraId="2990260A" w14:textId="3EC8B20C" w:rsidR="00014FC1" w:rsidRDefault="003C6BEC" w:rsidP="009517A8">
            <w:pPr>
              <w:rPr>
                <w:color w:val="000000"/>
                <w:szCs w:val="27"/>
              </w:rPr>
            </w:pPr>
            <w:r w:rsidRPr="003C6BEC">
              <w:rPr>
                <w:b/>
                <w:color w:val="000000"/>
                <w:szCs w:val="27"/>
              </w:rPr>
              <w:t>Training/Materials (Kara)</w:t>
            </w:r>
            <w:r w:rsidR="00C46162">
              <w:rPr>
                <w:b/>
                <w:color w:val="000000"/>
                <w:szCs w:val="27"/>
              </w:rPr>
              <w:t xml:space="preserve"> –</w:t>
            </w:r>
            <w:r w:rsidR="00014FC1">
              <w:rPr>
                <w:color w:val="000000"/>
                <w:szCs w:val="27"/>
              </w:rPr>
              <w:t xml:space="preserve"> Kara will walk CASL through</w:t>
            </w:r>
            <w:r w:rsidR="00C46162">
              <w:rPr>
                <w:color w:val="000000"/>
                <w:szCs w:val="27"/>
              </w:rPr>
              <w:t xml:space="preserve"> </w:t>
            </w:r>
            <w:r w:rsidR="00014FC1">
              <w:rPr>
                <w:color w:val="000000"/>
                <w:szCs w:val="27"/>
              </w:rPr>
              <w:t xml:space="preserve">the Introduction to Course Design PowerPoint </w:t>
            </w:r>
            <w:r w:rsidR="00C46162">
              <w:rPr>
                <w:color w:val="000000"/>
                <w:szCs w:val="27"/>
              </w:rPr>
              <w:t xml:space="preserve">to see if we can adapt </w:t>
            </w:r>
            <w:r w:rsidR="00014FC1">
              <w:rPr>
                <w:color w:val="000000"/>
                <w:szCs w:val="27"/>
              </w:rPr>
              <w:t xml:space="preserve">anything </w:t>
            </w:r>
            <w:r w:rsidR="00C46162">
              <w:rPr>
                <w:color w:val="000000"/>
                <w:szCs w:val="27"/>
              </w:rPr>
              <w:t xml:space="preserve">and share with the college. </w:t>
            </w:r>
          </w:p>
          <w:p w14:paraId="109439C3" w14:textId="0B68F173" w:rsidR="00C46162" w:rsidRPr="00014FC1" w:rsidRDefault="00014FC1" w:rsidP="009517A8">
            <w:pPr>
              <w:pStyle w:val="ListParagraph"/>
              <w:numPr>
                <w:ilvl w:val="0"/>
                <w:numId w:val="32"/>
              </w:numPr>
              <w:rPr>
                <w:color w:val="000000"/>
                <w:szCs w:val="27"/>
              </w:rPr>
            </w:pPr>
            <w:r w:rsidRPr="00014FC1">
              <w:rPr>
                <w:color w:val="000000"/>
                <w:szCs w:val="27"/>
              </w:rPr>
              <w:t>As shown in the Course Design Funnel, outcomes</w:t>
            </w:r>
            <w:r>
              <w:rPr>
                <w:color w:val="000000"/>
                <w:szCs w:val="27"/>
              </w:rPr>
              <w:t xml:space="preserve"> will start </w:t>
            </w:r>
            <w:r w:rsidR="00C46162" w:rsidRPr="00014FC1">
              <w:rPr>
                <w:color w:val="000000"/>
                <w:szCs w:val="27"/>
              </w:rPr>
              <w:t>broad and then get spec</w:t>
            </w:r>
            <w:r w:rsidRPr="00014FC1">
              <w:rPr>
                <w:color w:val="000000"/>
                <w:szCs w:val="27"/>
              </w:rPr>
              <w:t xml:space="preserve">ific. </w:t>
            </w:r>
            <w:r w:rsidR="00F36679">
              <w:rPr>
                <w:color w:val="000000"/>
                <w:szCs w:val="27"/>
              </w:rPr>
              <w:t xml:space="preserve">We will add </w:t>
            </w:r>
            <w:r w:rsidR="00B640A2">
              <w:rPr>
                <w:color w:val="000000"/>
                <w:szCs w:val="27"/>
              </w:rPr>
              <w:t xml:space="preserve">the </w:t>
            </w:r>
            <w:r w:rsidR="006C3B00">
              <w:rPr>
                <w:color w:val="000000"/>
                <w:szCs w:val="27"/>
              </w:rPr>
              <w:t xml:space="preserve">3 levels of learning outcomes and </w:t>
            </w:r>
            <w:r w:rsidR="00B640A2">
              <w:rPr>
                <w:color w:val="000000"/>
                <w:szCs w:val="27"/>
              </w:rPr>
              <w:t xml:space="preserve">show </w:t>
            </w:r>
            <w:r w:rsidR="006C3B00">
              <w:rPr>
                <w:color w:val="000000"/>
                <w:szCs w:val="27"/>
              </w:rPr>
              <w:t xml:space="preserve">how </w:t>
            </w:r>
            <w:r w:rsidR="00B640A2">
              <w:rPr>
                <w:color w:val="000000"/>
                <w:szCs w:val="27"/>
              </w:rPr>
              <w:t xml:space="preserve">the </w:t>
            </w:r>
            <w:r w:rsidR="006C3B00">
              <w:rPr>
                <w:color w:val="000000"/>
                <w:szCs w:val="27"/>
              </w:rPr>
              <w:t>Enabling Objectives support these.</w:t>
            </w:r>
            <w:r w:rsidR="00C46162" w:rsidRPr="00014FC1">
              <w:rPr>
                <w:color w:val="000000"/>
                <w:szCs w:val="27"/>
              </w:rPr>
              <w:t xml:space="preserve"> </w:t>
            </w:r>
            <w:r w:rsidR="00F36679" w:rsidRPr="00014FC1">
              <w:rPr>
                <w:color w:val="000000"/>
                <w:szCs w:val="27"/>
              </w:rPr>
              <w:t>Enabling O</w:t>
            </w:r>
            <w:r w:rsidR="00B640A2">
              <w:rPr>
                <w:color w:val="000000"/>
                <w:szCs w:val="27"/>
              </w:rPr>
              <w:t xml:space="preserve">bjectives </w:t>
            </w:r>
            <w:proofErr w:type="gramStart"/>
            <w:r w:rsidR="00B640A2">
              <w:rPr>
                <w:color w:val="000000"/>
                <w:szCs w:val="27"/>
              </w:rPr>
              <w:t xml:space="preserve">may </w:t>
            </w:r>
            <w:r w:rsidR="00F36679">
              <w:rPr>
                <w:color w:val="000000"/>
                <w:szCs w:val="27"/>
              </w:rPr>
              <w:t>be</w:t>
            </w:r>
            <w:r w:rsidR="00F36679" w:rsidRPr="00014FC1">
              <w:rPr>
                <w:color w:val="000000"/>
                <w:szCs w:val="27"/>
              </w:rPr>
              <w:t xml:space="preserve"> called</w:t>
            </w:r>
            <w:proofErr w:type="gramEnd"/>
            <w:r w:rsidR="00F36679" w:rsidRPr="00014FC1">
              <w:rPr>
                <w:color w:val="000000"/>
                <w:szCs w:val="27"/>
              </w:rPr>
              <w:t xml:space="preserve"> Module </w:t>
            </w:r>
            <w:r w:rsidR="00B640A2">
              <w:rPr>
                <w:color w:val="000000"/>
                <w:szCs w:val="27"/>
              </w:rPr>
              <w:t xml:space="preserve">or Unit </w:t>
            </w:r>
            <w:r w:rsidR="00F36679" w:rsidRPr="00014FC1">
              <w:rPr>
                <w:color w:val="000000"/>
                <w:szCs w:val="27"/>
              </w:rPr>
              <w:t xml:space="preserve">Objectives </w:t>
            </w:r>
            <w:r w:rsidR="00F36679">
              <w:rPr>
                <w:color w:val="000000"/>
                <w:szCs w:val="27"/>
              </w:rPr>
              <w:t>by faculty.</w:t>
            </w:r>
          </w:p>
          <w:p w14:paraId="55FB0C93" w14:textId="106D2E26" w:rsidR="003E11EF" w:rsidRPr="00014FC1" w:rsidRDefault="00C46162" w:rsidP="009517A8">
            <w:pPr>
              <w:pStyle w:val="ListParagraph"/>
              <w:numPr>
                <w:ilvl w:val="0"/>
                <w:numId w:val="32"/>
              </w:numPr>
              <w:rPr>
                <w:color w:val="000000"/>
                <w:szCs w:val="27"/>
              </w:rPr>
            </w:pPr>
            <w:r w:rsidRPr="00014FC1">
              <w:rPr>
                <w:color w:val="000000"/>
                <w:szCs w:val="27"/>
              </w:rPr>
              <w:t>Begin with the end in mind! Work backwards. What do you want students to accomplish by the end of the course? Group things into s</w:t>
            </w:r>
            <w:r w:rsidR="006C3B00">
              <w:rPr>
                <w:color w:val="000000"/>
                <w:szCs w:val="27"/>
              </w:rPr>
              <w:t xml:space="preserve">imilar items and </w:t>
            </w:r>
            <w:r w:rsidRPr="00014FC1">
              <w:rPr>
                <w:color w:val="000000"/>
                <w:szCs w:val="27"/>
              </w:rPr>
              <w:t>develop your outcomes</w:t>
            </w:r>
            <w:r w:rsidR="003C3724">
              <w:rPr>
                <w:color w:val="000000"/>
                <w:szCs w:val="27"/>
              </w:rPr>
              <w:t xml:space="preserve"> from there</w:t>
            </w:r>
            <w:r w:rsidRPr="00014FC1">
              <w:rPr>
                <w:color w:val="000000"/>
                <w:szCs w:val="27"/>
              </w:rPr>
              <w:t xml:space="preserve">. </w:t>
            </w:r>
            <w:r w:rsidR="003E11EF" w:rsidRPr="00014FC1">
              <w:rPr>
                <w:color w:val="000000"/>
                <w:szCs w:val="27"/>
              </w:rPr>
              <w:t xml:space="preserve">Change the word core to anchors. </w:t>
            </w:r>
          </w:p>
          <w:p w14:paraId="4E0BE422" w14:textId="229B146D" w:rsidR="003E11EF" w:rsidRPr="00014FC1" w:rsidRDefault="00014FC1" w:rsidP="009517A8">
            <w:pPr>
              <w:pStyle w:val="ListParagraph"/>
              <w:numPr>
                <w:ilvl w:val="0"/>
                <w:numId w:val="32"/>
              </w:numPr>
              <w:rPr>
                <w:color w:val="000000"/>
                <w:szCs w:val="27"/>
              </w:rPr>
            </w:pPr>
            <w:r>
              <w:rPr>
                <w:color w:val="000000"/>
                <w:szCs w:val="27"/>
              </w:rPr>
              <w:t>What are Student Learning Outcomes (SLO</w:t>
            </w:r>
            <w:r w:rsidR="003E11EF" w:rsidRPr="00014FC1">
              <w:rPr>
                <w:color w:val="000000"/>
                <w:szCs w:val="27"/>
              </w:rPr>
              <w:t>s</w:t>
            </w:r>
            <w:r>
              <w:rPr>
                <w:color w:val="000000"/>
                <w:szCs w:val="27"/>
              </w:rPr>
              <w:t>)</w:t>
            </w:r>
            <w:r w:rsidR="003E11EF" w:rsidRPr="00014FC1">
              <w:rPr>
                <w:color w:val="000000"/>
                <w:szCs w:val="27"/>
              </w:rPr>
              <w:t xml:space="preserve">? </w:t>
            </w:r>
            <w:r w:rsidR="00B640A2">
              <w:rPr>
                <w:color w:val="000000"/>
                <w:szCs w:val="27"/>
              </w:rPr>
              <w:t xml:space="preserve">Main outcomes that students should achieve in order to show learning in the course. </w:t>
            </w:r>
            <w:r w:rsidR="003C3724">
              <w:rPr>
                <w:color w:val="000000"/>
                <w:szCs w:val="27"/>
              </w:rPr>
              <w:t xml:space="preserve">There should be </w:t>
            </w:r>
            <w:r w:rsidR="003E11EF" w:rsidRPr="00014FC1">
              <w:rPr>
                <w:color w:val="000000"/>
                <w:szCs w:val="27"/>
              </w:rPr>
              <w:t xml:space="preserve">5-10 </w:t>
            </w:r>
            <w:r w:rsidR="006C3B00">
              <w:rPr>
                <w:color w:val="000000"/>
                <w:szCs w:val="27"/>
              </w:rPr>
              <w:t xml:space="preserve">SLOs </w:t>
            </w:r>
            <w:r w:rsidR="003E11EF" w:rsidRPr="00014FC1">
              <w:rPr>
                <w:color w:val="000000"/>
                <w:szCs w:val="27"/>
              </w:rPr>
              <w:t xml:space="preserve">per course depending on what the course is </w:t>
            </w:r>
            <w:proofErr w:type="gramStart"/>
            <w:r w:rsidR="003E11EF" w:rsidRPr="00014FC1">
              <w:rPr>
                <w:color w:val="000000"/>
                <w:szCs w:val="27"/>
              </w:rPr>
              <w:t>about</w:t>
            </w:r>
            <w:proofErr w:type="gramEnd"/>
            <w:r w:rsidR="003E11EF" w:rsidRPr="00014FC1">
              <w:rPr>
                <w:color w:val="000000"/>
                <w:szCs w:val="27"/>
              </w:rPr>
              <w:t xml:space="preserve">. These are very broad. </w:t>
            </w:r>
          </w:p>
          <w:p w14:paraId="430CB1AC" w14:textId="674893CE" w:rsidR="006A32AB" w:rsidRPr="00014FC1" w:rsidRDefault="006C3B00" w:rsidP="009517A8">
            <w:pPr>
              <w:pStyle w:val="ListParagraph"/>
              <w:numPr>
                <w:ilvl w:val="0"/>
                <w:numId w:val="32"/>
              </w:numPr>
              <w:rPr>
                <w:color w:val="000000"/>
                <w:szCs w:val="27"/>
              </w:rPr>
            </w:pPr>
            <w:r>
              <w:rPr>
                <w:color w:val="000000"/>
                <w:szCs w:val="27"/>
              </w:rPr>
              <w:t>What are Enabling O</w:t>
            </w:r>
            <w:r w:rsidR="003E11EF" w:rsidRPr="00014FC1">
              <w:rPr>
                <w:color w:val="000000"/>
                <w:szCs w:val="27"/>
              </w:rPr>
              <w:t xml:space="preserve">bjectives? </w:t>
            </w:r>
            <w:r w:rsidR="00B640A2">
              <w:rPr>
                <w:color w:val="000000"/>
                <w:szCs w:val="27"/>
              </w:rPr>
              <w:t>Smaller objectives that students will need to complete in order to achieve the SLOs. Enabling Objectives must align with one or more SLOs</w:t>
            </w:r>
            <w:r w:rsidR="003E11EF" w:rsidRPr="00014FC1">
              <w:rPr>
                <w:color w:val="000000"/>
                <w:szCs w:val="27"/>
              </w:rPr>
              <w:t xml:space="preserve">. </w:t>
            </w:r>
            <w:r w:rsidR="001B5043" w:rsidRPr="00014FC1">
              <w:rPr>
                <w:color w:val="000000"/>
                <w:szCs w:val="27"/>
              </w:rPr>
              <w:t xml:space="preserve">The SLOs and Enabling Objectives </w:t>
            </w:r>
            <w:proofErr w:type="gramStart"/>
            <w:r w:rsidR="001B5043" w:rsidRPr="00014FC1">
              <w:rPr>
                <w:color w:val="000000"/>
                <w:szCs w:val="27"/>
              </w:rPr>
              <w:t>should be uniformed</w:t>
            </w:r>
            <w:proofErr w:type="gramEnd"/>
            <w:r w:rsidR="001B5043" w:rsidRPr="00014FC1">
              <w:rPr>
                <w:color w:val="000000"/>
                <w:szCs w:val="27"/>
              </w:rPr>
              <w:t xml:space="preserve"> for every course. </w:t>
            </w:r>
            <w:r>
              <w:rPr>
                <w:color w:val="000000"/>
                <w:szCs w:val="27"/>
              </w:rPr>
              <w:t>Faculty may call these Weekly O</w:t>
            </w:r>
            <w:r w:rsidR="006A32AB" w:rsidRPr="00014FC1">
              <w:rPr>
                <w:color w:val="000000"/>
                <w:szCs w:val="27"/>
              </w:rPr>
              <w:t xml:space="preserve">bjectives. </w:t>
            </w:r>
          </w:p>
          <w:p w14:paraId="51B1B9F5" w14:textId="3F89373F" w:rsidR="006A32AB" w:rsidRPr="00014FC1" w:rsidRDefault="006A32AB" w:rsidP="009517A8">
            <w:pPr>
              <w:pStyle w:val="ListParagraph"/>
              <w:numPr>
                <w:ilvl w:val="0"/>
                <w:numId w:val="32"/>
              </w:numPr>
              <w:rPr>
                <w:color w:val="000000"/>
                <w:szCs w:val="27"/>
              </w:rPr>
            </w:pPr>
            <w:r w:rsidRPr="00014FC1">
              <w:rPr>
                <w:color w:val="000000"/>
                <w:szCs w:val="27"/>
              </w:rPr>
              <w:t>Example 1: SLO</w:t>
            </w:r>
            <w:r w:rsidR="006C3B00">
              <w:rPr>
                <w:color w:val="000000"/>
                <w:szCs w:val="27"/>
              </w:rPr>
              <w:t>s</w:t>
            </w:r>
            <w:r w:rsidRPr="00014FC1">
              <w:rPr>
                <w:color w:val="000000"/>
                <w:szCs w:val="27"/>
              </w:rPr>
              <w:t xml:space="preserve"> and Enabling</w:t>
            </w:r>
            <w:r w:rsidR="006C3B00">
              <w:rPr>
                <w:color w:val="000000"/>
                <w:szCs w:val="27"/>
              </w:rPr>
              <w:t xml:space="preserve"> Objectives</w:t>
            </w:r>
            <w:r w:rsidRPr="00014FC1">
              <w:rPr>
                <w:color w:val="000000"/>
                <w:szCs w:val="27"/>
              </w:rPr>
              <w:t xml:space="preserve"> – Outcomes should start with an action word. </w:t>
            </w:r>
          </w:p>
          <w:p w14:paraId="706F1B2A" w14:textId="7D09C53B" w:rsidR="003E6BED" w:rsidRPr="00F36679" w:rsidRDefault="006A32AB" w:rsidP="009517A8">
            <w:pPr>
              <w:pStyle w:val="ListParagraph"/>
              <w:numPr>
                <w:ilvl w:val="0"/>
                <w:numId w:val="32"/>
              </w:numPr>
              <w:rPr>
                <w:szCs w:val="27"/>
              </w:rPr>
            </w:pPr>
            <w:r w:rsidRPr="00F36679">
              <w:rPr>
                <w:szCs w:val="27"/>
              </w:rPr>
              <w:t>W</w:t>
            </w:r>
            <w:r w:rsidR="006C3B00" w:rsidRPr="00F36679">
              <w:rPr>
                <w:szCs w:val="27"/>
              </w:rPr>
              <w:t>h</w:t>
            </w:r>
            <w:r w:rsidR="00B640A2">
              <w:rPr>
                <w:szCs w:val="27"/>
              </w:rPr>
              <w:t>y use Enabling Objectives? They</w:t>
            </w:r>
            <w:r w:rsidR="006C3B00" w:rsidRPr="00F36679">
              <w:rPr>
                <w:szCs w:val="27"/>
              </w:rPr>
              <w:t xml:space="preserve"> help</w:t>
            </w:r>
            <w:r w:rsidRPr="00F36679">
              <w:rPr>
                <w:szCs w:val="27"/>
              </w:rPr>
              <w:t xml:space="preserve"> faculty during </w:t>
            </w:r>
            <w:r w:rsidR="00B640A2">
              <w:rPr>
                <w:szCs w:val="27"/>
              </w:rPr>
              <w:t xml:space="preserve">the </w:t>
            </w:r>
            <w:r w:rsidRPr="00F36679">
              <w:rPr>
                <w:szCs w:val="27"/>
              </w:rPr>
              <w:t>design process to come up with strategies that match level of outcomes. We want to make sure we are selecting correct assessments. Are you asking your students to do too low or</w:t>
            </w:r>
            <w:r w:rsidR="006C3B00" w:rsidRPr="00F36679">
              <w:rPr>
                <w:szCs w:val="27"/>
              </w:rPr>
              <w:t xml:space="preserve"> too</w:t>
            </w:r>
            <w:r w:rsidR="00B640A2">
              <w:rPr>
                <w:szCs w:val="27"/>
              </w:rPr>
              <w:t xml:space="preserve"> high level of</w:t>
            </w:r>
            <w:r w:rsidRPr="00F36679">
              <w:rPr>
                <w:szCs w:val="27"/>
              </w:rPr>
              <w:t xml:space="preserve"> work? </w:t>
            </w:r>
            <w:r w:rsidR="003E6BED" w:rsidRPr="00F36679">
              <w:rPr>
                <w:szCs w:val="27"/>
              </w:rPr>
              <w:t>Write the SLO</w:t>
            </w:r>
            <w:r w:rsidR="006C3B00" w:rsidRPr="00F36679">
              <w:rPr>
                <w:szCs w:val="27"/>
              </w:rPr>
              <w:t>s and Enabling O</w:t>
            </w:r>
            <w:r w:rsidR="003E6BED" w:rsidRPr="00F36679">
              <w:rPr>
                <w:szCs w:val="27"/>
              </w:rPr>
              <w:t>bjectives</w:t>
            </w:r>
            <w:r w:rsidR="00B640A2">
              <w:rPr>
                <w:szCs w:val="27"/>
              </w:rPr>
              <w:t xml:space="preserve"> so students can understand them.</w:t>
            </w:r>
          </w:p>
          <w:p w14:paraId="1EAE82D2" w14:textId="26E42144" w:rsidR="00014FC1" w:rsidRPr="00014FC1" w:rsidRDefault="003E6BED" w:rsidP="009517A8">
            <w:pPr>
              <w:pStyle w:val="ListParagraph"/>
              <w:numPr>
                <w:ilvl w:val="0"/>
                <w:numId w:val="32"/>
              </w:numPr>
              <w:rPr>
                <w:color w:val="000000"/>
                <w:szCs w:val="27"/>
              </w:rPr>
            </w:pPr>
            <w:r w:rsidRPr="00014FC1">
              <w:rPr>
                <w:color w:val="000000"/>
                <w:szCs w:val="27"/>
              </w:rPr>
              <w:t>Developing SLOs and Enabling Ob</w:t>
            </w:r>
            <w:r w:rsidR="00FD64D0">
              <w:rPr>
                <w:color w:val="000000"/>
                <w:szCs w:val="27"/>
              </w:rPr>
              <w:t xml:space="preserve">jectives: </w:t>
            </w:r>
            <w:r w:rsidRPr="00014FC1">
              <w:rPr>
                <w:color w:val="000000"/>
                <w:szCs w:val="27"/>
              </w:rPr>
              <w:t xml:space="preserve">This is where we decide what level we want students </w:t>
            </w:r>
            <w:r w:rsidR="00F36679">
              <w:rPr>
                <w:color w:val="000000"/>
                <w:szCs w:val="27"/>
              </w:rPr>
              <w:t xml:space="preserve">to be </w:t>
            </w:r>
            <w:proofErr w:type="gramStart"/>
            <w:r w:rsidRPr="00014FC1">
              <w:rPr>
                <w:color w:val="000000"/>
                <w:szCs w:val="27"/>
              </w:rPr>
              <w:t>at</w:t>
            </w:r>
            <w:proofErr w:type="gramEnd"/>
            <w:r w:rsidRPr="00014FC1">
              <w:rPr>
                <w:color w:val="000000"/>
                <w:szCs w:val="27"/>
              </w:rPr>
              <w:t xml:space="preserve">. </w:t>
            </w:r>
          </w:p>
          <w:p w14:paraId="3AFEF8E2" w14:textId="35DBBC63" w:rsidR="001A5F08" w:rsidRPr="00FD64D0" w:rsidRDefault="00FD64D0" w:rsidP="009517A8">
            <w:pPr>
              <w:pStyle w:val="ListParagraph"/>
              <w:numPr>
                <w:ilvl w:val="0"/>
                <w:numId w:val="32"/>
              </w:numPr>
              <w:rPr>
                <w:color w:val="000000"/>
                <w:szCs w:val="27"/>
              </w:rPr>
            </w:pPr>
            <w:r>
              <w:rPr>
                <w:color w:val="000000"/>
                <w:szCs w:val="27"/>
              </w:rPr>
              <w:t xml:space="preserve">Blooms Taxonomy: </w:t>
            </w:r>
            <w:r w:rsidR="001A5F08" w:rsidRPr="00F36679">
              <w:rPr>
                <w:color w:val="000000"/>
                <w:szCs w:val="27"/>
              </w:rPr>
              <w:t xml:space="preserve">Bottom </w:t>
            </w:r>
            <w:r w:rsidRPr="00F36679">
              <w:rPr>
                <w:color w:val="000000"/>
                <w:szCs w:val="27"/>
              </w:rPr>
              <w:t>3</w:t>
            </w:r>
            <w:r>
              <w:rPr>
                <w:color w:val="000000"/>
                <w:szCs w:val="27"/>
              </w:rPr>
              <w:t xml:space="preserve"> sections</w:t>
            </w:r>
            <w:r w:rsidR="001A5F08" w:rsidRPr="00F36679">
              <w:rPr>
                <w:color w:val="000000"/>
                <w:szCs w:val="27"/>
              </w:rPr>
              <w:t xml:space="preserve"> are Lower Order Thinking Skills</w:t>
            </w:r>
            <w:r w:rsidR="003C3724">
              <w:rPr>
                <w:color w:val="000000"/>
                <w:szCs w:val="27"/>
              </w:rPr>
              <w:t xml:space="preserve"> (LOTS)</w:t>
            </w:r>
            <w:r w:rsidR="001A5F08" w:rsidRPr="00F36679">
              <w:rPr>
                <w:color w:val="000000"/>
                <w:szCs w:val="27"/>
              </w:rPr>
              <w:t xml:space="preserve"> and top </w:t>
            </w:r>
            <w:proofErr w:type="gramStart"/>
            <w:r w:rsidR="001A5F08" w:rsidRPr="00F36679">
              <w:rPr>
                <w:color w:val="000000"/>
                <w:szCs w:val="27"/>
              </w:rPr>
              <w:t>3</w:t>
            </w:r>
            <w:proofErr w:type="gramEnd"/>
            <w:r w:rsidR="001A5F08" w:rsidRPr="00F36679">
              <w:rPr>
                <w:color w:val="000000"/>
                <w:szCs w:val="27"/>
              </w:rPr>
              <w:t xml:space="preserve"> are Hig</w:t>
            </w:r>
            <w:r>
              <w:rPr>
                <w:color w:val="000000"/>
                <w:szCs w:val="27"/>
              </w:rPr>
              <w:t>her Order Thinking Skills</w:t>
            </w:r>
            <w:r w:rsidR="003C3724">
              <w:rPr>
                <w:color w:val="000000"/>
                <w:szCs w:val="27"/>
              </w:rPr>
              <w:t xml:space="preserve"> (HOTS)</w:t>
            </w:r>
            <w:r>
              <w:rPr>
                <w:color w:val="000000"/>
                <w:szCs w:val="27"/>
              </w:rPr>
              <w:t xml:space="preserve">. </w:t>
            </w:r>
            <w:r w:rsidR="001A5F08" w:rsidRPr="00F36679">
              <w:rPr>
                <w:color w:val="000000"/>
                <w:szCs w:val="27"/>
              </w:rPr>
              <w:t xml:space="preserve">There are several versions of Blooms Taxonomy outlines/tables. The bolded words on the Cognitive Domain Verbs are on multiple levels. </w:t>
            </w:r>
          </w:p>
          <w:p w14:paraId="5037985E" w14:textId="55C70E42" w:rsidR="00351029" w:rsidRPr="00F36679" w:rsidRDefault="00FD64D0" w:rsidP="009517A8">
            <w:pPr>
              <w:pStyle w:val="ListParagraph"/>
              <w:numPr>
                <w:ilvl w:val="0"/>
                <w:numId w:val="32"/>
              </w:numPr>
              <w:rPr>
                <w:color w:val="000000"/>
                <w:szCs w:val="27"/>
              </w:rPr>
            </w:pPr>
            <w:r>
              <w:rPr>
                <w:color w:val="000000"/>
                <w:szCs w:val="27"/>
              </w:rPr>
              <w:t xml:space="preserve">Using Blooms Taxonomy: </w:t>
            </w:r>
            <w:r w:rsidR="001A5F08" w:rsidRPr="00F36679">
              <w:rPr>
                <w:color w:val="000000"/>
                <w:szCs w:val="27"/>
              </w:rPr>
              <w:t xml:space="preserve">Determine the level you want students at and select an appropriate action verb for that outcome. </w:t>
            </w:r>
            <w:r w:rsidR="00042338" w:rsidRPr="00F36679">
              <w:rPr>
                <w:color w:val="000000"/>
                <w:szCs w:val="27"/>
              </w:rPr>
              <w:t>What does the course level need to be when we have a blended LOTS and HOTS? Where does the course fit in the sequence? Is it a pre-req</w:t>
            </w:r>
            <w:r w:rsidR="001D3076">
              <w:rPr>
                <w:color w:val="000000"/>
                <w:szCs w:val="27"/>
              </w:rPr>
              <w:t>uisite</w:t>
            </w:r>
            <w:r w:rsidR="00042338" w:rsidRPr="00F36679">
              <w:rPr>
                <w:color w:val="000000"/>
                <w:szCs w:val="27"/>
              </w:rPr>
              <w:t xml:space="preserve">? </w:t>
            </w:r>
            <w:r w:rsidR="00D037CB" w:rsidRPr="00F36679">
              <w:rPr>
                <w:color w:val="000000"/>
                <w:szCs w:val="27"/>
              </w:rPr>
              <w:t xml:space="preserve">Provide smaller type of assessments first to prepare for larger steps. Break assessment into pieces. </w:t>
            </w:r>
          </w:p>
          <w:p w14:paraId="3DABFED2" w14:textId="22E4E606" w:rsidR="00012361" w:rsidRPr="00FD64D0" w:rsidRDefault="00351029" w:rsidP="00FD64D0">
            <w:pPr>
              <w:pStyle w:val="ListParagraph"/>
              <w:numPr>
                <w:ilvl w:val="0"/>
                <w:numId w:val="32"/>
              </w:numPr>
              <w:rPr>
                <w:color w:val="000000"/>
                <w:szCs w:val="27"/>
              </w:rPr>
            </w:pPr>
            <w:r w:rsidRPr="00F36679">
              <w:rPr>
                <w:color w:val="000000"/>
                <w:szCs w:val="27"/>
              </w:rPr>
              <w:lastRenderedPageBreak/>
              <w:t>SL</w:t>
            </w:r>
            <w:r w:rsidR="00FD64D0">
              <w:rPr>
                <w:color w:val="000000"/>
                <w:szCs w:val="27"/>
              </w:rPr>
              <w:t xml:space="preserve">Os &amp; Enabling Objectives </w:t>
            </w:r>
            <w:proofErr w:type="gramStart"/>
            <w:r w:rsidR="00FD64D0">
              <w:rPr>
                <w:color w:val="000000"/>
                <w:szCs w:val="27"/>
              </w:rPr>
              <w:t xml:space="preserve">should </w:t>
            </w:r>
            <w:r w:rsidRPr="00F36679">
              <w:rPr>
                <w:color w:val="000000"/>
                <w:szCs w:val="27"/>
              </w:rPr>
              <w:t>not be written</w:t>
            </w:r>
            <w:proofErr w:type="gramEnd"/>
            <w:r w:rsidRPr="00F36679">
              <w:rPr>
                <w:color w:val="000000"/>
                <w:szCs w:val="27"/>
              </w:rPr>
              <w:t xml:space="preserve"> as an activity or assessment. If you use more than one </w:t>
            </w:r>
            <w:r w:rsidR="00FD64D0" w:rsidRPr="00F36679">
              <w:rPr>
                <w:color w:val="000000"/>
                <w:szCs w:val="27"/>
              </w:rPr>
              <w:t>verb,</w:t>
            </w:r>
            <w:r w:rsidRPr="00F36679">
              <w:rPr>
                <w:color w:val="000000"/>
                <w:szCs w:val="27"/>
              </w:rPr>
              <w:t xml:space="preserve"> you assess at the highest level. </w:t>
            </w:r>
            <w:r w:rsidR="00545260" w:rsidRPr="00FD64D0">
              <w:rPr>
                <w:color w:val="000000"/>
                <w:szCs w:val="27"/>
              </w:rPr>
              <w:t xml:space="preserve"> </w:t>
            </w:r>
          </w:p>
        </w:tc>
        <w:tc>
          <w:tcPr>
            <w:tcW w:w="1710" w:type="dxa"/>
          </w:tcPr>
          <w:p w14:paraId="3D55070A" w14:textId="2EB2B19B" w:rsidR="00FD64D0" w:rsidRDefault="00FD64D0" w:rsidP="00FD64D0">
            <w:pPr>
              <w:rPr>
                <w:color w:val="000000"/>
                <w:szCs w:val="27"/>
              </w:rPr>
            </w:pPr>
            <w:r w:rsidRPr="00FD64D0">
              <w:rPr>
                <w:color w:val="000000"/>
                <w:szCs w:val="27"/>
              </w:rPr>
              <w:lastRenderedPageBreak/>
              <w:t>Give Kara feedba</w:t>
            </w:r>
            <w:r>
              <w:rPr>
                <w:color w:val="000000"/>
                <w:szCs w:val="27"/>
              </w:rPr>
              <w:t>ck on this. Did you think it was</w:t>
            </w:r>
            <w:r w:rsidRPr="00FD64D0">
              <w:rPr>
                <w:color w:val="000000"/>
                <w:szCs w:val="27"/>
              </w:rPr>
              <w:t xml:space="preserve"> useful? </w:t>
            </w:r>
          </w:p>
          <w:p w14:paraId="6C654F8C" w14:textId="77777777" w:rsidR="00FD64D0" w:rsidRDefault="00FD64D0" w:rsidP="00FD64D0">
            <w:pPr>
              <w:rPr>
                <w:color w:val="000000"/>
                <w:szCs w:val="27"/>
              </w:rPr>
            </w:pPr>
          </w:p>
          <w:p w14:paraId="0A5B809B" w14:textId="19E33430" w:rsidR="00C46839" w:rsidRPr="00B82E80" w:rsidRDefault="00FD64D0" w:rsidP="00FD64D0">
            <w:r>
              <w:rPr>
                <w:color w:val="000000"/>
                <w:szCs w:val="27"/>
              </w:rPr>
              <w:t>Look over</w:t>
            </w:r>
            <w:r w:rsidRPr="00F36679">
              <w:rPr>
                <w:color w:val="000000"/>
                <w:szCs w:val="27"/>
              </w:rPr>
              <w:t xml:space="preserve"> </w:t>
            </w:r>
            <w:r>
              <w:rPr>
                <w:color w:val="000000"/>
                <w:szCs w:val="27"/>
              </w:rPr>
              <w:t xml:space="preserve">Sample Student Learning Outcome Statements (20). Mark each as good or bad. Are they </w:t>
            </w:r>
            <w:r w:rsidRPr="00F36679">
              <w:rPr>
                <w:color w:val="000000"/>
                <w:szCs w:val="27"/>
              </w:rPr>
              <w:t xml:space="preserve">measureable or observable? </w:t>
            </w:r>
            <w:r>
              <w:rPr>
                <w:color w:val="000000"/>
                <w:szCs w:val="27"/>
              </w:rPr>
              <w:t>Bring this with you to the next meeting.</w:t>
            </w:r>
          </w:p>
        </w:tc>
      </w:tr>
      <w:tr w:rsidR="003938FB" w:rsidRPr="00EF6EE5" w14:paraId="05C817F3" w14:textId="77777777" w:rsidTr="001B2D78">
        <w:tc>
          <w:tcPr>
            <w:tcW w:w="1440" w:type="dxa"/>
          </w:tcPr>
          <w:p w14:paraId="312AD060" w14:textId="4862F8D7" w:rsidR="003938FB" w:rsidRDefault="003C6BEC" w:rsidP="000C5EA3">
            <w:pPr>
              <w:spacing w:after="160" w:line="259" w:lineRule="auto"/>
            </w:pPr>
            <w:r>
              <w:t>General Education Assessment Plan</w:t>
            </w:r>
          </w:p>
        </w:tc>
        <w:tc>
          <w:tcPr>
            <w:tcW w:w="8460" w:type="dxa"/>
          </w:tcPr>
          <w:p w14:paraId="16F67185" w14:textId="01FF11F7" w:rsidR="00DB586D" w:rsidRPr="001A5EF8" w:rsidRDefault="003C6BEC" w:rsidP="00366003">
            <w:r w:rsidRPr="003C6BEC">
              <w:rPr>
                <w:b/>
              </w:rPr>
              <w:t>Project Plan Overview (Karen</w:t>
            </w:r>
            <w:r w:rsidR="000006DE">
              <w:rPr>
                <w:b/>
              </w:rPr>
              <w:t>)</w:t>
            </w:r>
            <w:r w:rsidR="001A5EF8">
              <w:rPr>
                <w:b/>
              </w:rPr>
              <w:t xml:space="preserve"> – </w:t>
            </w:r>
            <w:r w:rsidR="001A5EF8">
              <w:t>Go to the General Education Assessment Plan in today’s meeting folder</w:t>
            </w:r>
            <w:r w:rsidR="00E74E2D">
              <w:t xml:space="preserve"> on SharePoint</w:t>
            </w:r>
            <w:r w:rsidR="001A5EF8">
              <w:t>. We</w:t>
            </w:r>
            <w:r w:rsidR="00E74E2D">
              <w:t xml:space="preserve"> have </w:t>
            </w:r>
            <w:r w:rsidR="003C3724">
              <w:t>many</w:t>
            </w:r>
            <w:r w:rsidR="00E74E2D">
              <w:t xml:space="preserve"> tasks we need </w:t>
            </w:r>
            <w:r w:rsidR="003C3724">
              <w:t>to complete</w:t>
            </w:r>
            <w:r w:rsidR="00E74E2D">
              <w:t xml:space="preserve"> over the next academic year</w:t>
            </w:r>
            <w:r w:rsidR="001A5EF8">
              <w:t xml:space="preserve">. </w:t>
            </w:r>
            <w:r w:rsidR="004A3457">
              <w:t>The first tab is a list and the second tab is a timeline visual. Anything in grey is going to pertain to the General Assessment Plan</w:t>
            </w:r>
            <w:r w:rsidR="003C3724">
              <w:t>. The</w:t>
            </w:r>
            <w:r w:rsidR="004A3457">
              <w:t xml:space="preserve"> items in blue to do with our communication plan. Every 2 weeks we will have something due. </w:t>
            </w:r>
            <w:r w:rsidR="00D11492">
              <w:t xml:space="preserve">We </w:t>
            </w:r>
            <w:r w:rsidR="004A3457">
              <w:t>need a gro</w:t>
            </w:r>
            <w:r w:rsidR="00D11492">
              <w:t xml:space="preserve">up to review and </w:t>
            </w:r>
            <w:r w:rsidR="004A3457">
              <w:t>edit</w:t>
            </w:r>
            <w:r w:rsidR="00D11492">
              <w:t xml:space="preserve"> the</w:t>
            </w:r>
            <w:r w:rsidR="004A3457">
              <w:t xml:space="preserve"> year 1 general educati</w:t>
            </w:r>
            <w:r w:rsidR="00E46E71">
              <w:t xml:space="preserve">on section </w:t>
            </w:r>
            <w:r w:rsidR="00D11492">
              <w:t>(</w:t>
            </w:r>
            <w:r w:rsidR="00E46E71">
              <w:t>11-13</w:t>
            </w:r>
            <w:r w:rsidR="00D11492">
              <w:t>)</w:t>
            </w:r>
            <w:r w:rsidR="00E46E71">
              <w:t xml:space="preserve"> and lead the discussion </w:t>
            </w:r>
            <w:r w:rsidR="004A3457">
              <w:t>next week.</w:t>
            </w:r>
            <w:r w:rsidR="00D11BB4">
              <w:t xml:space="preserve"> Please go out to the project plan an</w:t>
            </w:r>
            <w:r w:rsidR="00DF7B7C">
              <w:t>d sign up for more than 1 task.</w:t>
            </w:r>
          </w:p>
          <w:p w14:paraId="69825B04" w14:textId="77777777" w:rsidR="000006DE" w:rsidRPr="000006DE" w:rsidRDefault="000006DE" w:rsidP="00366003"/>
          <w:p w14:paraId="0DA68320" w14:textId="6B479DD0" w:rsidR="003C3724" w:rsidRDefault="003C6BEC" w:rsidP="00B9093A">
            <w:r w:rsidRPr="003C6BEC">
              <w:rPr>
                <w:b/>
              </w:rPr>
              <w:t>Topic for Discussion: General Education Areas (Rafeeq &amp; Dana)</w:t>
            </w:r>
            <w:r w:rsidR="000006DE">
              <w:rPr>
                <w:b/>
              </w:rPr>
              <w:t xml:space="preserve"> –</w:t>
            </w:r>
            <w:r w:rsidR="00D11492">
              <w:t xml:space="preserve">The assessment category is confusing. When a specific course is going through the assessment </w:t>
            </w:r>
            <w:r w:rsidR="00E10B05">
              <w:t>cycle,</w:t>
            </w:r>
            <w:r w:rsidR="00D11492">
              <w:t xml:space="preserve"> they might not think the Core or MTA is for them. This </w:t>
            </w:r>
            <w:r w:rsidR="003C3724">
              <w:t>is simply for the General Education Assessment Plan. It is how we are going to put groups into the cycle.</w:t>
            </w:r>
            <w:r w:rsidR="00D11492">
              <w:t xml:space="preserve"> </w:t>
            </w:r>
            <w:r w:rsidR="003C3724">
              <w:t>The first chart does not line up perfectly. The boxes are easy to follow. Dana has the courses that fall into the buckets on the back end.</w:t>
            </w:r>
            <w:r w:rsidR="00D11492">
              <w:t xml:space="preserve"> </w:t>
            </w:r>
            <w:proofErr w:type="gramStart"/>
            <w:r w:rsidR="00D11492">
              <w:t>There are 5 unique courses that we will have to decide which bucket they fall into.</w:t>
            </w:r>
            <w:proofErr w:type="gramEnd"/>
            <w:r w:rsidR="00D11492">
              <w:t xml:space="preserve"> </w:t>
            </w:r>
          </w:p>
          <w:p w14:paraId="5288C598" w14:textId="50B40D33" w:rsidR="00BC6210" w:rsidRPr="000006DE" w:rsidRDefault="00B9093A" w:rsidP="00B9093A">
            <w:r>
              <w:rPr>
                <w:noProof/>
              </w:rPr>
              <w:drawing>
                <wp:inline distT="0" distB="0" distL="0" distR="0" wp14:anchorId="266B4CF3" wp14:editId="7D73BD92">
                  <wp:extent cx="5234940" cy="18338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4940" cy="1833880"/>
                          </a:xfrm>
                          <a:prstGeom prst="rect">
                            <a:avLst/>
                          </a:prstGeom>
                        </pic:spPr>
                      </pic:pic>
                    </a:graphicData>
                  </a:graphic>
                </wp:inline>
              </w:drawing>
            </w:r>
            <w:r>
              <w:rPr>
                <w:noProof/>
              </w:rPr>
              <w:drawing>
                <wp:inline distT="0" distB="0" distL="0" distR="0" wp14:anchorId="693B3EBA" wp14:editId="20E25331">
                  <wp:extent cx="5234940" cy="22218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4940" cy="2221865"/>
                          </a:xfrm>
                          <a:prstGeom prst="rect">
                            <a:avLst/>
                          </a:prstGeom>
                        </pic:spPr>
                      </pic:pic>
                    </a:graphicData>
                  </a:graphic>
                </wp:inline>
              </w:drawing>
            </w:r>
          </w:p>
        </w:tc>
        <w:tc>
          <w:tcPr>
            <w:tcW w:w="1710" w:type="dxa"/>
          </w:tcPr>
          <w:p w14:paraId="64114670" w14:textId="7C4367C4" w:rsidR="003938FB" w:rsidRPr="00B82E80" w:rsidRDefault="003938FB" w:rsidP="00A63ECD"/>
        </w:tc>
      </w:tr>
      <w:tr w:rsidR="00797739" w:rsidRPr="00EF6EE5" w14:paraId="69A69D01" w14:textId="77777777" w:rsidTr="001B2D78">
        <w:tc>
          <w:tcPr>
            <w:tcW w:w="1440" w:type="dxa"/>
          </w:tcPr>
          <w:p w14:paraId="7A507A1D" w14:textId="259FE69F" w:rsidR="00797739" w:rsidRDefault="00C44B5C" w:rsidP="00385EBE">
            <w:pPr>
              <w:spacing w:after="160" w:line="259" w:lineRule="auto"/>
            </w:pPr>
            <w:r>
              <w:t>Adjourn</w:t>
            </w:r>
          </w:p>
        </w:tc>
        <w:tc>
          <w:tcPr>
            <w:tcW w:w="8460" w:type="dxa"/>
          </w:tcPr>
          <w:p w14:paraId="7C699CA6" w14:textId="33C9C357" w:rsidR="008B1375" w:rsidRPr="0059628B" w:rsidRDefault="003A71C8" w:rsidP="003A71C8">
            <w:pPr>
              <w:pStyle w:val="NormalWeb"/>
              <w:rPr>
                <w:rFonts w:asciiTheme="minorHAnsi" w:hAnsiTheme="minorHAnsi"/>
                <w:sz w:val="22"/>
              </w:rPr>
            </w:pPr>
            <w:r>
              <w:rPr>
                <w:rFonts w:asciiTheme="minorHAnsi" w:hAnsiTheme="minorHAnsi"/>
                <w:sz w:val="22"/>
              </w:rPr>
              <w:t xml:space="preserve">Tracy Labadie </w:t>
            </w:r>
            <w:r w:rsidR="00380546">
              <w:rPr>
                <w:rFonts w:asciiTheme="minorHAnsi" w:hAnsiTheme="minorHAnsi"/>
                <w:sz w:val="22"/>
              </w:rPr>
              <w:t>is the</w:t>
            </w:r>
            <w:r>
              <w:rPr>
                <w:rFonts w:asciiTheme="minorHAnsi" w:hAnsiTheme="minorHAnsi"/>
                <w:sz w:val="22"/>
              </w:rPr>
              <w:t xml:space="preserve"> new</w:t>
            </w:r>
            <w:r w:rsidR="00380546">
              <w:rPr>
                <w:rFonts w:asciiTheme="minorHAnsi" w:hAnsiTheme="minorHAnsi"/>
                <w:sz w:val="22"/>
              </w:rPr>
              <w:t xml:space="preserve"> Assistant Dean of Academic A</w:t>
            </w:r>
            <w:r w:rsidR="00BC6210">
              <w:rPr>
                <w:rFonts w:asciiTheme="minorHAnsi" w:hAnsiTheme="minorHAnsi"/>
                <w:sz w:val="22"/>
              </w:rPr>
              <w:t>ffairs.</w:t>
            </w:r>
            <w:r>
              <w:rPr>
                <w:rFonts w:asciiTheme="minorHAnsi" w:hAnsiTheme="minorHAnsi"/>
                <w:sz w:val="22"/>
              </w:rPr>
              <w:t xml:space="preserve"> She will be working with Center for Data Science</w:t>
            </w:r>
            <w:r w:rsidR="00BC6210">
              <w:rPr>
                <w:rFonts w:asciiTheme="minorHAnsi" w:hAnsiTheme="minorHAnsi"/>
                <w:sz w:val="22"/>
              </w:rPr>
              <w:t xml:space="preserve"> on transition</w:t>
            </w:r>
            <w:r>
              <w:rPr>
                <w:rFonts w:asciiTheme="minorHAnsi" w:hAnsiTheme="minorHAnsi"/>
                <w:sz w:val="22"/>
              </w:rPr>
              <w:t>ing</w:t>
            </w:r>
            <w:r w:rsidR="00BC6210">
              <w:rPr>
                <w:rFonts w:asciiTheme="minorHAnsi" w:hAnsiTheme="minorHAnsi"/>
                <w:sz w:val="22"/>
              </w:rPr>
              <w:t xml:space="preserve"> </w:t>
            </w:r>
            <w:r>
              <w:rPr>
                <w:rFonts w:asciiTheme="minorHAnsi" w:hAnsiTheme="minorHAnsi"/>
                <w:sz w:val="22"/>
              </w:rPr>
              <w:t xml:space="preserve">the </w:t>
            </w:r>
            <w:r w:rsidR="00BC6210">
              <w:rPr>
                <w:rFonts w:asciiTheme="minorHAnsi" w:hAnsiTheme="minorHAnsi"/>
                <w:sz w:val="22"/>
              </w:rPr>
              <w:t>administrat</w:t>
            </w:r>
            <w:r>
              <w:rPr>
                <w:rFonts w:asciiTheme="minorHAnsi" w:hAnsiTheme="minorHAnsi"/>
                <w:sz w:val="22"/>
              </w:rPr>
              <w:t xml:space="preserve">ive side of Program Review to Academic Affairs. She is </w:t>
            </w:r>
            <w:r w:rsidR="00BC6210">
              <w:rPr>
                <w:rFonts w:asciiTheme="minorHAnsi" w:hAnsiTheme="minorHAnsi"/>
                <w:sz w:val="22"/>
              </w:rPr>
              <w:t>cleaning up the artic</w:t>
            </w:r>
            <w:r>
              <w:rPr>
                <w:rFonts w:asciiTheme="minorHAnsi" w:hAnsiTheme="minorHAnsi"/>
                <w:sz w:val="22"/>
              </w:rPr>
              <w:t>ulation agreements and</w:t>
            </w:r>
            <w:r w:rsidR="00BC6210">
              <w:rPr>
                <w:rFonts w:asciiTheme="minorHAnsi" w:hAnsiTheme="minorHAnsi"/>
                <w:sz w:val="22"/>
              </w:rPr>
              <w:t xml:space="preserve"> </w:t>
            </w:r>
            <w:r>
              <w:rPr>
                <w:rFonts w:asciiTheme="minorHAnsi" w:hAnsiTheme="minorHAnsi"/>
                <w:sz w:val="22"/>
              </w:rPr>
              <w:t>helping</w:t>
            </w:r>
            <w:r w:rsidR="00BC6210">
              <w:rPr>
                <w:rFonts w:asciiTheme="minorHAnsi" w:hAnsiTheme="minorHAnsi"/>
                <w:sz w:val="22"/>
              </w:rPr>
              <w:t xml:space="preserve"> launch a transferability study of all of our programs. She is </w:t>
            </w:r>
            <w:r>
              <w:rPr>
                <w:rFonts w:asciiTheme="minorHAnsi" w:hAnsiTheme="minorHAnsi"/>
                <w:sz w:val="22"/>
              </w:rPr>
              <w:t>also working on the</w:t>
            </w:r>
            <w:r w:rsidR="00BC6210">
              <w:rPr>
                <w:rFonts w:asciiTheme="minorHAnsi" w:hAnsiTheme="minorHAnsi"/>
                <w:sz w:val="22"/>
              </w:rPr>
              <w:t xml:space="preserve"> </w:t>
            </w:r>
            <w:r>
              <w:rPr>
                <w:rFonts w:asciiTheme="minorHAnsi" w:hAnsiTheme="minorHAnsi"/>
                <w:sz w:val="22"/>
              </w:rPr>
              <w:t>Systems P</w:t>
            </w:r>
            <w:r w:rsidR="00BC6210">
              <w:rPr>
                <w:rFonts w:asciiTheme="minorHAnsi" w:hAnsiTheme="minorHAnsi"/>
                <w:sz w:val="22"/>
              </w:rPr>
              <w:t>ortfolio</w:t>
            </w:r>
            <w:r>
              <w:rPr>
                <w:rFonts w:asciiTheme="minorHAnsi" w:hAnsiTheme="minorHAnsi"/>
                <w:sz w:val="22"/>
              </w:rPr>
              <w:t xml:space="preserve"> and the</w:t>
            </w:r>
            <w:r w:rsidR="00BC6210">
              <w:rPr>
                <w:rFonts w:asciiTheme="minorHAnsi" w:hAnsiTheme="minorHAnsi"/>
                <w:sz w:val="22"/>
              </w:rPr>
              <w:t xml:space="preserve"> Perkins Grant. </w:t>
            </w:r>
          </w:p>
        </w:tc>
        <w:tc>
          <w:tcPr>
            <w:tcW w:w="1710" w:type="dxa"/>
          </w:tcPr>
          <w:p w14:paraId="202940C6" w14:textId="35CFB451" w:rsidR="00F85ABC" w:rsidRDefault="003C6BEC" w:rsidP="00CC7326">
            <w:pPr>
              <w:rPr>
                <w:b/>
              </w:rPr>
            </w:pPr>
            <w:r>
              <w:rPr>
                <w:b/>
              </w:rPr>
              <w:t>Friday, September 29</w:t>
            </w:r>
            <w:r w:rsidR="00C548B7">
              <w:rPr>
                <w:b/>
              </w:rPr>
              <w:t>, 2017</w:t>
            </w:r>
            <w:r w:rsidR="00ED5086">
              <w:rPr>
                <w:b/>
              </w:rPr>
              <w:t>, TLC 326</w:t>
            </w:r>
          </w:p>
        </w:tc>
      </w:tr>
    </w:tbl>
    <w:p w14:paraId="37E22E98" w14:textId="77777777" w:rsidR="001775C4" w:rsidRPr="00716D13" w:rsidRDefault="001775C4" w:rsidP="00716D13">
      <w:pPr>
        <w:tabs>
          <w:tab w:val="left" w:pos="5445"/>
        </w:tabs>
      </w:pPr>
    </w:p>
    <w:sectPr w:rsidR="001775C4" w:rsidRPr="00716D13" w:rsidSect="009A343C">
      <w:headerReference w:type="default" r:id="rId13"/>
      <w:footerReference w:type="default" r:id="rId14"/>
      <w:pgSz w:w="12240" w:h="15840" w:code="1"/>
      <w:pgMar w:top="1440" w:right="1440" w:bottom="144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7157" w14:textId="77777777" w:rsidR="00A42144" w:rsidRDefault="00A42144" w:rsidP="00E863C9">
      <w:r>
        <w:separator/>
      </w:r>
    </w:p>
  </w:endnote>
  <w:endnote w:type="continuationSeparator" w:id="0">
    <w:p w14:paraId="04C9C762" w14:textId="77777777" w:rsidR="00A42144" w:rsidRDefault="00A42144"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70828"/>
      <w:docPartObj>
        <w:docPartGallery w:val="Page Numbers (Bottom of Page)"/>
        <w:docPartUnique/>
      </w:docPartObj>
    </w:sdtPr>
    <w:sdtEndPr>
      <w:rPr>
        <w:noProof/>
      </w:rPr>
    </w:sdtEndPr>
    <w:sdtContent>
      <w:p w14:paraId="566BC932" w14:textId="3CE26AA3" w:rsidR="00E863C9" w:rsidRDefault="00E863C9">
        <w:pPr>
          <w:pStyle w:val="Footer"/>
          <w:jc w:val="right"/>
        </w:pPr>
        <w:r>
          <w:fldChar w:fldCharType="begin"/>
        </w:r>
        <w:r>
          <w:instrText xml:space="preserve"> PAGE   \* MERGEFORMAT </w:instrText>
        </w:r>
        <w:r>
          <w:fldChar w:fldCharType="separate"/>
        </w:r>
        <w:r w:rsidR="00BD2FF6">
          <w:rPr>
            <w:noProof/>
          </w:rPr>
          <w:t>2</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3F79C" w14:textId="77777777" w:rsidR="00A42144" w:rsidRDefault="00A42144" w:rsidP="00E863C9">
      <w:r>
        <w:separator/>
      </w:r>
    </w:p>
  </w:footnote>
  <w:footnote w:type="continuationSeparator" w:id="0">
    <w:p w14:paraId="21598B3B" w14:textId="77777777" w:rsidR="00A42144" w:rsidRDefault="00A42144"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0821" w14:textId="0C962D40"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6A5"/>
    <w:multiLevelType w:val="hybridMultilevel"/>
    <w:tmpl w:val="624C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57FE"/>
    <w:multiLevelType w:val="hybridMultilevel"/>
    <w:tmpl w:val="E5C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2115"/>
    <w:multiLevelType w:val="hybridMultilevel"/>
    <w:tmpl w:val="B0A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4747"/>
    <w:multiLevelType w:val="hybridMultilevel"/>
    <w:tmpl w:val="9AB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48DE"/>
    <w:multiLevelType w:val="hybridMultilevel"/>
    <w:tmpl w:val="68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3C41"/>
    <w:multiLevelType w:val="hybridMultilevel"/>
    <w:tmpl w:val="AE7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7B4"/>
    <w:multiLevelType w:val="hybridMultilevel"/>
    <w:tmpl w:val="0EBE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B0B"/>
    <w:multiLevelType w:val="hybridMultilevel"/>
    <w:tmpl w:val="677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D0869"/>
    <w:multiLevelType w:val="hybridMultilevel"/>
    <w:tmpl w:val="CE30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1013C"/>
    <w:multiLevelType w:val="hybridMultilevel"/>
    <w:tmpl w:val="FC7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346DA"/>
    <w:multiLevelType w:val="hybridMultilevel"/>
    <w:tmpl w:val="A2865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B5234"/>
    <w:multiLevelType w:val="hybridMultilevel"/>
    <w:tmpl w:val="B34ABD4E"/>
    <w:lvl w:ilvl="0" w:tplc="6E9A74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1E0F"/>
    <w:multiLevelType w:val="hybridMultilevel"/>
    <w:tmpl w:val="CF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67E84"/>
    <w:multiLevelType w:val="hybridMultilevel"/>
    <w:tmpl w:val="CA4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4DFD"/>
    <w:multiLevelType w:val="hybridMultilevel"/>
    <w:tmpl w:val="3CB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36528"/>
    <w:multiLevelType w:val="hybridMultilevel"/>
    <w:tmpl w:val="DC06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8547F"/>
    <w:multiLevelType w:val="hybridMultilevel"/>
    <w:tmpl w:val="6BB4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30798"/>
    <w:multiLevelType w:val="hybridMultilevel"/>
    <w:tmpl w:val="F50A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95572"/>
    <w:multiLevelType w:val="hybridMultilevel"/>
    <w:tmpl w:val="50788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F7992"/>
    <w:multiLevelType w:val="hybridMultilevel"/>
    <w:tmpl w:val="4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4468C"/>
    <w:multiLevelType w:val="hybridMultilevel"/>
    <w:tmpl w:val="849CBA22"/>
    <w:lvl w:ilvl="0" w:tplc="B76AF8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A1E8F"/>
    <w:multiLevelType w:val="hybridMultilevel"/>
    <w:tmpl w:val="0CC42398"/>
    <w:lvl w:ilvl="0" w:tplc="B3FA1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5564D"/>
    <w:multiLevelType w:val="hybridMultilevel"/>
    <w:tmpl w:val="404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C2B3A"/>
    <w:multiLevelType w:val="hybridMultilevel"/>
    <w:tmpl w:val="2184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85710"/>
    <w:multiLevelType w:val="hybridMultilevel"/>
    <w:tmpl w:val="2E52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E3EBA"/>
    <w:multiLevelType w:val="hybridMultilevel"/>
    <w:tmpl w:val="6AC20B04"/>
    <w:lvl w:ilvl="0" w:tplc="8A60E764">
      <w:start w:val="1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7721B1"/>
    <w:multiLevelType w:val="hybridMultilevel"/>
    <w:tmpl w:val="083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F2572"/>
    <w:multiLevelType w:val="hybridMultilevel"/>
    <w:tmpl w:val="FC4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83FD3"/>
    <w:multiLevelType w:val="hybridMultilevel"/>
    <w:tmpl w:val="78C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7"/>
  </w:num>
  <w:num w:numId="5">
    <w:abstractNumId w:val="4"/>
  </w:num>
  <w:num w:numId="6">
    <w:abstractNumId w:val="14"/>
  </w:num>
  <w:num w:numId="7">
    <w:abstractNumId w:val="3"/>
  </w:num>
  <w:num w:numId="8">
    <w:abstractNumId w:val="15"/>
  </w:num>
  <w:num w:numId="9">
    <w:abstractNumId w:val="2"/>
  </w:num>
  <w:num w:numId="10">
    <w:abstractNumId w:val="25"/>
  </w:num>
  <w:num w:numId="11">
    <w:abstractNumId w:val="22"/>
  </w:num>
  <w:num w:numId="12">
    <w:abstractNumId w:val="6"/>
  </w:num>
  <w:num w:numId="13">
    <w:abstractNumId w:val="23"/>
  </w:num>
  <w:num w:numId="14">
    <w:abstractNumId w:val="9"/>
  </w:num>
  <w:num w:numId="15">
    <w:abstractNumId w:val="12"/>
  </w:num>
  <w:num w:numId="16">
    <w:abstractNumId w:val="20"/>
  </w:num>
  <w:num w:numId="17">
    <w:abstractNumId w:val="29"/>
  </w:num>
  <w:num w:numId="18">
    <w:abstractNumId w:val="19"/>
  </w:num>
  <w:num w:numId="19">
    <w:abstractNumId w:val="24"/>
  </w:num>
  <w:num w:numId="20">
    <w:abstractNumId w:val="10"/>
  </w:num>
  <w:num w:numId="21">
    <w:abstractNumId w:val="27"/>
  </w:num>
  <w:num w:numId="22">
    <w:abstractNumId w:val="28"/>
  </w:num>
  <w:num w:numId="23">
    <w:abstractNumId w:val="16"/>
  </w:num>
  <w:num w:numId="24">
    <w:abstractNumId w:val="1"/>
  </w:num>
  <w:num w:numId="25">
    <w:abstractNumId w:val="8"/>
  </w:num>
  <w:num w:numId="26">
    <w:abstractNumId w:val="26"/>
  </w:num>
  <w:num w:numId="27">
    <w:abstractNumId w:val="5"/>
  </w:num>
  <w:num w:numId="28">
    <w:abstractNumId w:val="0"/>
  </w:num>
  <w:num w:numId="29">
    <w:abstractNumId w:val="17"/>
  </w:num>
  <w:num w:numId="30">
    <w:abstractNumId w:val="30"/>
  </w:num>
  <w:num w:numId="31">
    <w:abstractNumId w:val="31"/>
  </w:num>
  <w:num w:numId="3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6DE"/>
    <w:rsid w:val="0000091C"/>
    <w:rsid w:val="00001197"/>
    <w:rsid w:val="000017D1"/>
    <w:rsid w:val="000039E6"/>
    <w:rsid w:val="0000490A"/>
    <w:rsid w:val="0000515F"/>
    <w:rsid w:val="00006CD1"/>
    <w:rsid w:val="00007501"/>
    <w:rsid w:val="000075BD"/>
    <w:rsid w:val="000076B8"/>
    <w:rsid w:val="00007746"/>
    <w:rsid w:val="00011082"/>
    <w:rsid w:val="00011189"/>
    <w:rsid w:val="000116D8"/>
    <w:rsid w:val="00012361"/>
    <w:rsid w:val="00012390"/>
    <w:rsid w:val="0001410E"/>
    <w:rsid w:val="00014FC1"/>
    <w:rsid w:val="00015099"/>
    <w:rsid w:val="00020EE2"/>
    <w:rsid w:val="00021CF2"/>
    <w:rsid w:val="00023C4F"/>
    <w:rsid w:val="00024BB7"/>
    <w:rsid w:val="000255AF"/>
    <w:rsid w:val="00025C55"/>
    <w:rsid w:val="00026754"/>
    <w:rsid w:val="000300AD"/>
    <w:rsid w:val="0003175F"/>
    <w:rsid w:val="0003193D"/>
    <w:rsid w:val="00032306"/>
    <w:rsid w:val="00032DA6"/>
    <w:rsid w:val="000345BC"/>
    <w:rsid w:val="00034A4A"/>
    <w:rsid w:val="0004089C"/>
    <w:rsid w:val="00042338"/>
    <w:rsid w:val="000428E0"/>
    <w:rsid w:val="00045FB6"/>
    <w:rsid w:val="00046730"/>
    <w:rsid w:val="00054926"/>
    <w:rsid w:val="00054D02"/>
    <w:rsid w:val="000553AA"/>
    <w:rsid w:val="0005746A"/>
    <w:rsid w:val="0006046A"/>
    <w:rsid w:val="00060BE1"/>
    <w:rsid w:val="000612D0"/>
    <w:rsid w:val="000622A7"/>
    <w:rsid w:val="0006334E"/>
    <w:rsid w:val="0006428D"/>
    <w:rsid w:val="00064581"/>
    <w:rsid w:val="00064A1F"/>
    <w:rsid w:val="00066197"/>
    <w:rsid w:val="00067996"/>
    <w:rsid w:val="00067F50"/>
    <w:rsid w:val="00070348"/>
    <w:rsid w:val="0007039B"/>
    <w:rsid w:val="00073BE1"/>
    <w:rsid w:val="00075F75"/>
    <w:rsid w:val="00076531"/>
    <w:rsid w:val="00077CF8"/>
    <w:rsid w:val="00083589"/>
    <w:rsid w:val="0008390B"/>
    <w:rsid w:val="00083AC0"/>
    <w:rsid w:val="0008488B"/>
    <w:rsid w:val="00084C6E"/>
    <w:rsid w:val="0008623F"/>
    <w:rsid w:val="00090209"/>
    <w:rsid w:val="0009036A"/>
    <w:rsid w:val="00090A8A"/>
    <w:rsid w:val="00090C3F"/>
    <w:rsid w:val="00091681"/>
    <w:rsid w:val="00092188"/>
    <w:rsid w:val="00092549"/>
    <w:rsid w:val="00092683"/>
    <w:rsid w:val="0009343E"/>
    <w:rsid w:val="000934A4"/>
    <w:rsid w:val="00094F1E"/>
    <w:rsid w:val="000951CA"/>
    <w:rsid w:val="00096EB8"/>
    <w:rsid w:val="000A0948"/>
    <w:rsid w:val="000A0A1E"/>
    <w:rsid w:val="000A0B2E"/>
    <w:rsid w:val="000A2B9C"/>
    <w:rsid w:val="000A3548"/>
    <w:rsid w:val="000A37E3"/>
    <w:rsid w:val="000A7483"/>
    <w:rsid w:val="000A7FE7"/>
    <w:rsid w:val="000B1EC6"/>
    <w:rsid w:val="000B33A0"/>
    <w:rsid w:val="000B3DE3"/>
    <w:rsid w:val="000B47B2"/>
    <w:rsid w:val="000B525E"/>
    <w:rsid w:val="000B5A51"/>
    <w:rsid w:val="000B5F8E"/>
    <w:rsid w:val="000B6838"/>
    <w:rsid w:val="000B6DD3"/>
    <w:rsid w:val="000B6F9F"/>
    <w:rsid w:val="000B7FC0"/>
    <w:rsid w:val="000C2881"/>
    <w:rsid w:val="000C3363"/>
    <w:rsid w:val="000C5399"/>
    <w:rsid w:val="000C5EA3"/>
    <w:rsid w:val="000D0A39"/>
    <w:rsid w:val="000D1CBE"/>
    <w:rsid w:val="000D1E8C"/>
    <w:rsid w:val="000D2FCD"/>
    <w:rsid w:val="000D32B8"/>
    <w:rsid w:val="000D477E"/>
    <w:rsid w:val="000D5BF7"/>
    <w:rsid w:val="000D608B"/>
    <w:rsid w:val="000D6C56"/>
    <w:rsid w:val="000D7A1D"/>
    <w:rsid w:val="000E052A"/>
    <w:rsid w:val="000E1C91"/>
    <w:rsid w:val="000E2404"/>
    <w:rsid w:val="000E2C59"/>
    <w:rsid w:val="000E2F97"/>
    <w:rsid w:val="000E7591"/>
    <w:rsid w:val="000F1010"/>
    <w:rsid w:val="000F1EDC"/>
    <w:rsid w:val="000F428E"/>
    <w:rsid w:val="000F5ABA"/>
    <w:rsid w:val="00101B57"/>
    <w:rsid w:val="0010269B"/>
    <w:rsid w:val="00103C57"/>
    <w:rsid w:val="001053C1"/>
    <w:rsid w:val="0011183E"/>
    <w:rsid w:val="00113A30"/>
    <w:rsid w:val="00113B82"/>
    <w:rsid w:val="0011548D"/>
    <w:rsid w:val="001161DE"/>
    <w:rsid w:val="00116514"/>
    <w:rsid w:val="00116B89"/>
    <w:rsid w:val="001174B7"/>
    <w:rsid w:val="00120466"/>
    <w:rsid w:val="0012146E"/>
    <w:rsid w:val="00121CD3"/>
    <w:rsid w:val="00122912"/>
    <w:rsid w:val="00123082"/>
    <w:rsid w:val="001232B7"/>
    <w:rsid w:val="00123E46"/>
    <w:rsid w:val="00125573"/>
    <w:rsid w:val="001262F1"/>
    <w:rsid w:val="001263A9"/>
    <w:rsid w:val="00132423"/>
    <w:rsid w:val="00133C52"/>
    <w:rsid w:val="00134270"/>
    <w:rsid w:val="001344F7"/>
    <w:rsid w:val="00134FDA"/>
    <w:rsid w:val="00135489"/>
    <w:rsid w:val="0013763C"/>
    <w:rsid w:val="00140B25"/>
    <w:rsid w:val="00140EC7"/>
    <w:rsid w:val="0014298E"/>
    <w:rsid w:val="00145F4E"/>
    <w:rsid w:val="00146F5A"/>
    <w:rsid w:val="00147240"/>
    <w:rsid w:val="001504ED"/>
    <w:rsid w:val="00150FCA"/>
    <w:rsid w:val="001519D4"/>
    <w:rsid w:val="00153B94"/>
    <w:rsid w:val="001564AE"/>
    <w:rsid w:val="001565B2"/>
    <w:rsid w:val="00156C27"/>
    <w:rsid w:val="0015760B"/>
    <w:rsid w:val="00157866"/>
    <w:rsid w:val="00160C3E"/>
    <w:rsid w:val="00163C4F"/>
    <w:rsid w:val="00166D8E"/>
    <w:rsid w:val="001704FB"/>
    <w:rsid w:val="0017094E"/>
    <w:rsid w:val="00171698"/>
    <w:rsid w:val="00171834"/>
    <w:rsid w:val="00172ED4"/>
    <w:rsid w:val="00174690"/>
    <w:rsid w:val="00174AAA"/>
    <w:rsid w:val="00174E21"/>
    <w:rsid w:val="001775C4"/>
    <w:rsid w:val="001778D7"/>
    <w:rsid w:val="00177BDD"/>
    <w:rsid w:val="00181EE6"/>
    <w:rsid w:val="00181EFF"/>
    <w:rsid w:val="0018310D"/>
    <w:rsid w:val="00185755"/>
    <w:rsid w:val="001867F1"/>
    <w:rsid w:val="0018710C"/>
    <w:rsid w:val="00190A1F"/>
    <w:rsid w:val="00190BE8"/>
    <w:rsid w:val="0019111F"/>
    <w:rsid w:val="001914FB"/>
    <w:rsid w:val="00191D42"/>
    <w:rsid w:val="00191DB3"/>
    <w:rsid w:val="00191E38"/>
    <w:rsid w:val="00191FB3"/>
    <w:rsid w:val="00193B02"/>
    <w:rsid w:val="001945AC"/>
    <w:rsid w:val="001958EA"/>
    <w:rsid w:val="00196BBE"/>
    <w:rsid w:val="001A3DBE"/>
    <w:rsid w:val="001A5EF8"/>
    <w:rsid w:val="001A5F08"/>
    <w:rsid w:val="001A5F32"/>
    <w:rsid w:val="001A732B"/>
    <w:rsid w:val="001B2D78"/>
    <w:rsid w:val="001B3C93"/>
    <w:rsid w:val="001B41CB"/>
    <w:rsid w:val="001B4B9C"/>
    <w:rsid w:val="001B5043"/>
    <w:rsid w:val="001B5394"/>
    <w:rsid w:val="001B6FA1"/>
    <w:rsid w:val="001B7214"/>
    <w:rsid w:val="001B7BA3"/>
    <w:rsid w:val="001C01EA"/>
    <w:rsid w:val="001C2925"/>
    <w:rsid w:val="001C2970"/>
    <w:rsid w:val="001C2A83"/>
    <w:rsid w:val="001C55B9"/>
    <w:rsid w:val="001C6418"/>
    <w:rsid w:val="001C7A2F"/>
    <w:rsid w:val="001D20B9"/>
    <w:rsid w:val="001D3076"/>
    <w:rsid w:val="001D37C4"/>
    <w:rsid w:val="001D4E29"/>
    <w:rsid w:val="001D5089"/>
    <w:rsid w:val="001D679F"/>
    <w:rsid w:val="001D713C"/>
    <w:rsid w:val="001D76BB"/>
    <w:rsid w:val="001E077A"/>
    <w:rsid w:val="001E2BC8"/>
    <w:rsid w:val="001E396D"/>
    <w:rsid w:val="001E3ED8"/>
    <w:rsid w:val="001E4EB1"/>
    <w:rsid w:val="001E6A0A"/>
    <w:rsid w:val="001E7AFC"/>
    <w:rsid w:val="001F22D8"/>
    <w:rsid w:val="001F3AD5"/>
    <w:rsid w:val="001F4C42"/>
    <w:rsid w:val="001F505A"/>
    <w:rsid w:val="001F5F8D"/>
    <w:rsid w:val="001F712A"/>
    <w:rsid w:val="001F7E0B"/>
    <w:rsid w:val="00200AD1"/>
    <w:rsid w:val="00202EAA"/>
    <w:rsid w:val="00204757"/>
    <w:rsid w:val="002049F6"/>
    <w:rsid w:val="00204F89"/>
    <w:rsid w:val="00205BE3"/>
    <w:rsid w:val="0020702D"/>
    <w:rsid w:val="0021070F"/>
    <w:rsid w:val="0021091A"/>
    <w:rsid w:val="00211D82"/>
    <w:rsid w:val="002133FD"/>
    <w:rsid w:val="00213DD4"/>
    <w:rsid w:val="0021442C"/>
    <w:rsid w:val="00217343"/>
    <w:rsid w:val="00217458"/>
    <w:rsid w:val="00217CA8"/>
    <w:rsid w:val="00217FD9"/>
    <w:rsid w:val="00220379"/>
    <w:rsid w:val="00220ACE"/>
    <w:rsid w:val="00221D9B"/>
    <w:rsid w:val="00222DBC"/>
    <w:rsid w:val="00224EAB"/>
    <w:rsid w:val="0022557D"/>
    <w:rsid w:val="00230D18"/>
    <w:rsid w:val="00232DFF"/>
    <w:rsid w:val="0023525F"/>
    <w:rsid w:val="00235BE8"/>
    <w:rsid w:val="0023603E"/>
    <w:rsid w:val="00236A96"/>
    <w:rsid w:val="00237B58"/>
    <w:rsid w:val="002456D8"/>
    <w:rsid w:val="00245BAF"/>
    <w:rsid w:val="00247948"/>
    <w:rsid w:val="0025132C"/>
    <w:rsid w:val="00251BEA"/>
    <w:rsid w:val="0025570D"/>
    <w:rsid w:val="002576C5"/>
    <w:rsid w:val="00262304"/>
    <w:rsid w:val="00263824"/>
    <w:rsid w:val="002645E9"/>
    <w:rsid w:val="00265BE3"/>
    <w:rsid w:val="00270EDC"/>
    <w:rsid w:val="002720EF"/>
    <w:rsid w:val="0027255F"/>
    <w:rsid w:val="00272AF4"/>
    <w:rsid w:val="00273785"/>
    <w:rsid w:val="00274692"/>
    <w:rsid w:val="00274E8C"/>
    <w:rsid w:val="00276CF6"/>
    <w:rsid w:val="002775C4"/>
    <w:rsid w:val="00280C5D"/>
    <w:rsid w:val="00281656"/>
    <w:rsid w:val="00281994"/>
    <w:rsid w:val="00281D61"/>
    <w:rsid w:val="0028310C"/>
    <w:rsid w:val="002833E7"/>
    <w:rsid w:val="002903E6"/>
    <w:rsid w:val="002909B5"/>
    <w:rsid w:val="0029187B"/>
    <w:rsid w:val="00291E5B"/>
    <w:rsid w:val="0029299A"/>
    <w:rsid w:val="002960A7"/>
    <w:rsid w:val="002963F9"/>
    <w:rsid w:val="002A09EB"/>
    <w:rsid w:val="002A4762"/>
    <w:rsid w:val="002A6707"/>
    <w:rsid w:val="002A76A6"/>
    <w:rsid w:val="002B05CD"/>
    <w:rsid w:val="002B5817"/>
    <w:rsid w:val="002B5DB7"/>
    <w:rsid w:val="002B60A5"/>
    <w:rsid w:val="002B7AB1"/>
    <w:rsid w:val="002C067B"/>
    <w:rsid w:val="002C0BE7"/>
    <w:rsid w:val="002C1702"/>
    <w:rsid w:val="002C447C"/>
    <w:rsid w:val="002C47A4"/>
    <w:rsid w:val="002C4944"/>
    <w:rsid w:val="002C6BD2"/>
    <w:rsid w:val="002C6CAF"/>
    <w:rsid w:val="002C7221"/>
    <w:rsid w:val="002D1750"/>
    <w:rsid w:val="002D291E"/>
    <w:rsid w:val="002D5473"/>
    <w:rsid w:val="002D5A70"/>
    <w:rsid w:val="002D5D50"/>
    <w:rsid w:val="002D6FB6"/>
    <w:rsid w:val="002E3C69"/>
    <w:rsid w:val="002E6781"/>
    <w:rsid w:val="002E7311"/>
    <w:rsid w:val="002E761A"/>
    <w:rsid w:val="002E7AD2"/>
    <w:rsid w:val="002F05B9"/>
    <w:rsid w:val="002F133A"/>
    <w:rsid w:val="002F16E7"/>
    <w:rsid w:val="002F1D8F"/>
    <w:rsid w:val="002F24A5"/>
    <w:rsid w:val="002F2B87"/>
    <w:rsid w:val="002F3FB9"/>
    <w:rsid w:val="002F40B9"/>
    <w:rsid w:val="002F5FF9"/>
    <w:rsid w:val="002F63FB"/>
    <w:rsid w:val="002F7FD3"/>
    <w:rsid w:val="00305545"/>
    <w:rsid w:val="003059B6"/>
    <w:rsid w:val="00305D9C"/>
    <w:rsid w:val="00307224"/>
    <w:rsid w:val="0030767C"/>
    <w:rsid w:val="003106B0"/>
    <w:rsid w:val="003120D3"/>
    <w:rsid w:val="00313B73"/>
    <w:rsid w:val="003148AA"/>
    <w:rsid w:val="00314B6D"/>
    <w:rsid w:val="0032075D"/>
    <w:rsid w:val="00321FD1"/>
    <w:rsid w:val="003239C3"/>
    <w:rsid w:val="0032796E"/>
    <w:rsid w:val="0033296E"/>
    <w:rsid w:val="003337DA"/>
    <w:rsid w:val="00333C38"/>
    <w:rsid w:val="00335B19"/>
    <w:rsid w:val="00336EA6"/>
    <w:rsid w:val="003375E0"/>
    <w:rsid w:val="00340022"/>
    <w:rsid w:val="003415DC"/>
    <w:rsid w:val="00341744"/>
    <w:rsid w:val="003435F5"/>
    <w:rsid w:val="00343F02"/>
    <w:rsid w:val="00345B11"/>
    <w:rsid w:val="003500E7"/>
    <w:rsid w:val="00351029"/>
    <w:rsid w:val="00352E15"/>
    <w:rsid w:val="00353109"/>
    <w:rsid w:val="003533A6"/>
    <w:rsid w:val="00353BA7"/>
    <w:rsid w:val="00353BA9"/>
    <w:rsid w:val="00355194"/>
    <w:rsid w:val="0036061A"/>
    <w:rsid w:val="003632EB"/>
    <w:rsid w:val="003640D4"/>
    <w:rsid w:val="003640DB"/>
    <w:rsid w:val="00365276"/>
    <w:rsid w:val="003652D4"/>
    <w:rsid w:val="00366003"/>
    <w:rsid w:val="003700FF"/>
    <w:rsid w:val="00371BE0"/>
    <w:rsid w:val="00372A45"/>
    <w:rsid w:val="00372FB5"/>
    <w:rsid w:val="00376184"/>
    <w:rsid w:val="003761AD"/>
    <w:rsid w:val="00377866"/>
    <w:rsid w:val="00377F78"/>
    <w:rsid w:val="00380546"/>
    <w:rsid w:val="003805B5"/>
    <w:rsid w:val="00380AB2"/>
    <w:rsid w:val="00380E48"/>
    <w:rsid w:val="00382847"/>
    <w:rsid w:val="00382FCC"/>
    <w:rsid w:val="00384359"/>
    <w:rsid w:val="00384900"/>
    <w:rsid w:val="00384B7F"/>
    <w:rsid w:val="00384D97"/>
    <w:rsid w:val="00385B57"/>
    <w:rsid w:val="00385EBE"/>
    <w:rsid w:val="00386199"/>
    <w:rsid w:val="00386B35"/>
    <w:rsid w:val="00387411"/>
    <w:rsid w:val="00390460"/>
    <w:rsid w:val="00391E15"/>
    <w:rsid w:val="00391FF0"/>
    <w:rsid w:val="003921AF"/>
    <w:rsid w:val="0039225B"/>
    <w:rsid w:val="00392D2C"/>
    <w:rsid w:val="003938FB"/>
    <w:rsid w:val="00394450"/>
    <w:rsid w:val="0039673D"/>
    <w:rsid w:val="00396C89"/>
    <w:rsid w:val="003A09F4"/>
    <w:rsid w:val="003A0FEB"/>
    <w:rsid w:val="003A1167"/>
    <w:rsid w:val="003A1496"/>
    <w:rsid w:val="003A2770"/>
    <w:rsid w:val="003A4B65"/>
    <w:rsid w:val="003A71C8"/>
    <w:rsid w:val="003B0096"/>
    <w:rsid w:val="003B0414"/>
    <w:rsid w:val="003B2851"/>
    <w:rsid w:val="003B289A"/>
    <w:rsid w:val="003B791F"/>
    <w:rsid w:val="003B7EDA"/>
    <w:rsid w:val="003C1829"/>
    <w:rsid w:val="003C1B74"/>
    <w:rsid w:val="003C1B9D"/>
    <w:rsid w:val="003C2F33"/>
    <w:rsid w:val="003C3724"/>
    <w:rsid w:val="003C392F"/>
    <w:rsid w:val="003C39BF"/>
    <w:rsid w:val="003C4EC2"/>
    <w:rsid w:val="003C672A"/>
    <w:rsid w:val="003C6BEC"/>
    <w:rsid w:val="003C70AC"/>
    <w:rsid w:val="003C7BE3"/>
    <w:rsid w:val="003D011F"/>
    <w:rsid w:val="003D26A3"/>
    <w:rsid w:val="003D3081"/>
    <w:rsid w:val="003D3260"/>
    <w:rsid w:val="003D6F9B"/>
    <w:rsid w:val="003E0267"/>
    <w:rsid w:val="003E0FF8"/>
    <w:rsid w:val="003E11EF"/>
    <w:rsid w:val="003E48F7"/>
    <w:rsid w:val="003E5B44"/>
    <w:rsid w:val="003E6BED"/>
    <w:rsid w:val="003F086E"/>
    <w:rsid w:val="003F40E0"/>
    <w:rsid w:val="003F4301"/>
    <w:rsid w:val="003F5C74"/>
    <w:rsid w:val="003F6326"/>
    <w:rsid w:val="003F6C64"/>
    <w:rsid w:val="004031EF"/>
    <w:rsid w:val="00403C51"/>
    <w:rsid w:val="00404C9F"/>
    <w:rsid w:val="00405924"/>
    <w:rsid w:val="004119E7"/>
    <w:rsid w:val="00417560"/>
    <w:rsid w:val="00417946"/>
    <w:rsid w:val="00420B79"/>
    <w:rsid w:val="0042143F"/>
    <w:rsid w:val="0042212D"/>
    <w:rsid w:val="0042320B"/>
    <w:rsid w:val="00425C84"/>
    <w:rsid w:val="00431623"/>
    <w:rsid w:val="00431664"/>
    <w:rsid w:val="00432304"/>
    <w:rsid w:val="004326F4"/>
    <w:rsid w:val="00434760"/>
    <w:rsid w:val="00435115"/>
    <w:rsid w:val="00435D9C"/>
    <w:rsid w:val="00437847"/>
    <w:rsid w:val="0044123B"/>
    <w:rsid w:val="00441C62"/>
    <w:rsid w:val="00442F8F"/>
    <w:rsid w:val="004452A0"/>
    <w:rsid w:val="00446878"/>
    <w:rsid w:val="004472CA"/>
    <w:rsid w:val="004512AD"/>
    <w:rsid w:val="00451954"/>
    <w:rsid w:val="00451CF5"/>
    <w:rsid w:val="00452D4A"/>
    <w:rsid w:val="00455BC3"/>
    <w:rsid w:val="00457337"/>
    <w:rsid w:val="004578C2"/>
    <w:rsid w:val="00457B20"/>
    <w:rsid w:val="00462858"/>
    <w:rsid w:val="00463698"/>
    <w:rsid w:val="004663A5"/>
    <w:rsid w:val="00466986"/>
    <w:rsid w:val="0047081E"/>
    <w:rsid w:val="00470B64"/>
    <w:rsid w:val="00470B7C"/>
    <w:rsid w:val="00470CB4"/>
    <w:rsid w:val="00471448"/>
    <w:rsid w:val="00473356"/>
    <w:rsid w:val="00473ADD"/>
    <w:rsid w:val="00474893"/>
    <w:rsid w:val="0047524A"/>
    <w:rsid w:val="00477BC3"/>
    <w:rsid w:val="004810B0"/>
    <w:rsid w:val="004842D5"/>
    <w:rsid w:val="0048459A"/>
    <w:rsid w:val="004850AC"/>
    <w:rsid w:val="004853CB"/>
    <w:rsid w:val="004854B8"/>
    <w:rsid w:val="00487CC8"/>
    <w:rsid w:val="00490332"/>
    <w:rsid w:val="004910B8"/>
    <w:rsid w:val="004916C8"/>
    <w:rsid w:val="0049354B"/>
    <w:rsid w:val="004943F5"/>
    <w:rsid w:val="00494E65"/>
    <w:rsid w:val="00494EF4"/>
    <w:rsid w:val="004962F1"/>
    <w:rsid w:val="004A1757"/>
    <w:rsid w:val="004A3457"/>
    <w:rsid w:val="004A3648"/>
    <w:rsid w:val="004A37B4"/>
    <w:rsid w:val="004A3AB1"/>
    <w:rsid w:val="004A55C1"/>
    <w:rsid w:val="004B206A"/>
    <w:rsid w:val="004B2934"/>
    <w:rsid w:val="004B3E8B"/>
    <w:rsid w:val="004B4C44"/>
    <w:rsid w:val="004B795A"/>
    <w:rsid w:val="004C0DDF"/>
    <w:rsid w:val="004C104E"/>
    <w:rsid w:val="004C14D9"/>
    <w:rsid w:val="004C15CF"/>
    <w:rsid w:val="004C2F63"/>
    <w:rsid w:val="004C3F62"/>
    <w:rsid w:val="004C4660"/>
    <w:rsid w:val="004C5548"/>
    <w:rsid w:val="004C60AB"/>
    <w:rsid w:val="004C7834"/>
    <w:rsid w:val="004D0C12"/>
    <w:rsid w:val="004D131B"/>
    <w:rsid w:val="004D6473"/>
    <w:rsid w:val="004E0CB0"/>
    <w:rsid w:val="004E1B3D"/>
    <w:rsid w:val="004E28CF"/>
    <w:rsid w:val="004E30A9"/>
    <w:rsid w:val="004E3A65"/>
    <w:rsid w:val="004E4BD4"/>
    <w:rsid w:val="004E60B0"/>
    <w:rsid w:val="004E7C09"/>
    <w:rsid w:val="004F3113"/>
    <w:rsid w:val="004F3809"/>
    <w:rsid w:val="004F3D21"/>
    <w:rsid w:val="004F4A69"/>
    <w:rsid w:val="004F52F0"/>
    <w:rsid w:val="004F6BB4"/>
    <w:rsid w:val="004F6D2B"/>
    <w:rsid w:val="004F7369"/>
    <w:rsid w:val="00500B20"/>
    <w:rsid w:val="005018F6"/>
    <w:rsid w:val="00501DF1"/>
    <w:rsid w:val="0050238B"/>
    <w:rsid w:val="005044DD"/>
    <w:rsid w:val="005060B6"/>
    <w:rsid w:val="00507DD0"/>
    <w:rsid w:val="00510B1D"/>
    <w:rsid w:val="00514C82"/>
    <w:rsid w:val="00517021"/>
    <w:rsid w:val="0052095A"/>
    <w:rsid w:val="00521E8E"/>
    <w:rsid w:val="0052464A"/>
    <w:rsid w:val="00524834"/>
    <w:rsid w:val="00525669"/>
    <w:rsid w:val="00526582"/>
    <w:rsid w:val="0053010F"/>
    <w:rsid w:val="00530946"/>
    <w:rsid w:val="00530C22"/>
    <w:rsid w:val="00530D56"/>
    <w:rsid w:val="00531181"/>
    <w:rsid w:val="005315BF"/>
    <w:rsid w:val="0053160D"/>
    <w:rsid w:val="00532043"/>
    <w:rsid w:val="005320BF"/>
    <w:rsid w:val="005321BD"/>
    <w:rsid w:val="00533B03"/>
    <w:rsid w:val="00533C67"/>
    <w:rsid w:val="0053664D"/>
    <w:rsid w:val="00540408"/>
    <w:rsid w:val="00540E09"/>
    <w:rsid w:val="00542C9B"/>
    <w:rsid w:val="00542D7C"/>
    <w:rsid w:val="005430B9"/>
    <w:rsid w:val="00543597"/>
    <w:rsid w:val="00545260"/>
    <w:rsid w:val="0054528F"/>
    <w:rsid w:val="0054644D"/>
    <w:rsid w:val="005505D7"/>
    <w:rsid w:val="005537C1"/>
    <w:rsid w:val="00553880"/>
    <w:rsid w:val="00553C25"/>
    <w:rsid w:val="00556B2D"/>
    <w:rsid w:val="00556F59"/>
    <w:rsid w:val="0056191D"/>
    <w:rsid w:val="00562219"/>
    <w:rsid w:val="005632EC"/>
    <w:rsid w:val="00563DF2"/>
    <w:rsid w:val="00564476"/>
    <w:rsid w:val="00565023"/>
    <w:rsid w:val="005668E8"/>
    <w:rsid w:val="00566FE5"/>
    <w:rsid w:val="00570C2C"/>
    <w:rsid w:val="00573E84"/>
    <w:rsid w:val="00574183"/>
    <w:rsid w:val="00574AE4"/>
    <w:rsid w:val="00576363"/>
    <w:rsid w:val="005813A1"/>
    <w:rsid w:val="00581C25"/>
    <w:rsid w:val="00582469"/>
    <w:rsid w:val="00582AAA"/>
    <w:rsid w:val="00582C5E"/>
    <w:rsid w:val="00583C7B"/>
    <w:rsid w:val="0058418F"/>
    <w:rsid w:val="00584B9C"/>
    <w:rsid w:val="00585804"/>
    <w:rsid w:val="0058632C"/>
    <w:rsid w:val="005866EB"/>
    <w:rsid w:val="00586C6B"/>
    <w:rsid w:val="00587046"/>
    <w:rsid w:val="00590670"/>
    <w:rsid w:val="00590F2D"/>
    <w:rsid w:val="005922ED"/>
    <w:rsid w:val="00592B36"/>
    <w:rsid w:val="0059395A"/>
    <w:rsid w:val="00595AF8"/>
    <w:rsid w:val="0059628B"/>
    <w:rsid w:val="005964EF"/>
    <w:rsid w:val="00597F48"/>
    <w:rsid w:val="005A084E"/>
    <w:rsid w:val="005A13D3"/>
    <w:rsid w:val="005A3460"/>
    <w:rsid w:val="005A3FE2"/>
    <w:rsid w:val="005A4F30"/>
    <w:rsid w:val="005A5356"/>
    <w:rsid w:val="005A66EF"/>
    <w:rsid w:val="005A6CA6"/>
    <w:rsid w:val="005A767C"/>
    <w:rsid w:val="005B2381"/>
    <w:rsid w:val="005B23A9"/>
    <w:rsid w:val="005B270E"/>
    <w:rsid w:val="005B3198"/>
    <w:rsid w:val="005B31A5"/>
    <w:rsid w:val="005B3F25"/>
    <w:rsid w:val="005B6346"/>
    <w:rsid w:val="005C056A"/>
    <w:rsid w:val="005C3E1B"/>
    <w:rsid w:val="005C7EEC"/>
    <w:rsid w:val="005D2B01"/>
    <w:rsid w:val="005D2EAC"/>
    <w:rsid w:val="005D61A7"/>
    <w:rsid w:val="005E0900"/>
    <w:rsid w:val="005E0C40"/>
    <w:rsid w:val="005E17B1"/>
    <w:rsid w:val="005E1C38"/>
    <w:rsid w:val="005E247C"/>
    <w:rsid w:val="005E27B6"/>
    <w:rsid w:val="005E3C1D"/>
    <w:rsid w:val="005E4A88"/>
    <w:rsid w:val="005E4BB4"/>
    <w:rsid w:val="005E5234"/>
    <w:rsid w:val="005E52BF"/>
    <w:rsid w:val="005E54DD"/>
    <w:rsid w:val="005E5E5A"/>
    <w:rsid w:val="005E638B"/>
    <w:rsid w:val="005E7AE0"/>
    <w:rsid w:val="005F1CFF"/>
    <w:rsid w:val="005F4A4C"/>
    <w:rsid w:val="005F64D6"/>
    <w:rsid w:val="005F6999"/>
    <w:rsid w:val="00600963"/>
    <w:rsid w:val="006032C7"/>
    <w:rsid w:val="0060352A"/>
    <w:rsid w:val="00605F17"/>
    <w:rsid w:val="00606F29"/>
    <w:rsid w:val="00607866"/>
    <w:rsid w:val="006110B1"/>
    <w:rsid w:val="006141E1"/>
    <w:rsid w:val="00616028"/>
    <w:rsid w:val="00616E4F"/>
    <w:rsid w:val="00617DFB"/>
    <w:rsid w:val="00620BB1"/>
    <w:rsid w:val="00621A39"/>
    <w:rsid w:val="006224BF"/>
    <w:rsid w:val="00625200"/>
    <w:rsid w:val="006314A1"/>
    <w:rsid w:val="00636A88"/>
    <w:rsid w:val="00636D63"/>
    <w:rsid w:val="00640EAD"/>
    <w:rsid w:val="00641719"/>
    <w:rsid w:val="006432EF"/>
    <w:rsid w:val="006444A6"/>
    <w:rsid w:val="00645532"/>
    <w:rsid w:val="00653708"/>
    <w:rsid w:val="00653C92"/>
    <w:rsid w:val="00654A07"/>
    <w:rsid w:val="00655A70"/>
    <w:rsid w:val="00655B09"/>
    <w:rsid w:val="00660242"/>
    <w:rsid w:val="00660F30"/>
    <w:rsid w:val="00662F5A"/>
    <w:rsid w:val="006633BE"/>
    <w:rsid w:val="006644DC"/>
    <w:rsid w:val="00664C3E"/>
    <w:rsid w:val="00665EB2"/>
    <w:rsid w:val="0067006A"/>
    <w:rsid w:val="00672BEE"/>
    <w:rsid w:val="006743D3"/>
    <w:rsid w:val="00676318"/>
    <w:rsid w:val="00676665"/>
    <w:rsid w:val="006773D5"/>
    <w:rsid w:val="006779D5"/>
    <w:rsid w:val="00677E00"/>
    <w:rsid w:val="00682134"/>
    <w:rsid w:val="00683F8A"/>
    <w:rsid w:val="0068404C"/>
    <w:rsid w:val="00684359"/>
    <w:rsid w:val="006848B5"/>
    <w:rsid w:val="006864BA"/>
    <w:rsid w:val="00686A33"/>
    <w:rsid w:val="00687319"/>
    <w:rsid w:val="00687717"/>
    <w:rsid w:val="006914E9"/>
    <w:rsid w:val="00691666"/>
    <w:rsid w:val="00691766"/>
    <w:rsid w:val="006925B9"/>
    <w:rsid w:val="00694FC5"/>
    <w:rsid w:val="006954B3"/>
    <w:rsid w:val="00695B12"/>
    <w:rsid w:val="00696AC4"/>
    <w:rsid w:val="006976AB"/>
    <w:rsid w:val="006A0361"/>
    <w:rsid w:val="006A0462"/>
    <w:rsid w:val="006A0DD5"/>
    <w:rsid w:val="006A32AB"/>
    <w:rsid w:val="006A5627"/>
    <w:rsid w:val="006B1F37"/>
    <w:rsid w:val="006B43C4"/>
    <w:rsid w:val="006B4DD9"/>
    <w:rsid w:val="006B537B"/>
    <w:rsid w:val="006B6A08"/>
    <w:rsid w:val="006B7E37"/>
    <w:rsid w:val="006C0EEA"/>
    <w:rsid w:val="006C3B00"/>
    <w:rsid w:val="006C4770"/>
    <w:rsid w:val="006C5C76"/>
    <w:rsid w:val="006C6AF4"/>
    <w:rsid w:val="006C78D4"/>
    <w:rsid w:val="006D010E"/>
    <w:rsid w:val="006D2903"/>
    <w:rsid w:val="006D2F36"/>
    <w:rsid w:val="006D54BB"/>
    <w:rsid w:val="006D7E2E"/>
    <w:rsid w:val="006E020F"/>
    <w:rsid w:val="006E055B"/>
    <w:rsid w:val="006E17F6"/>
    <w:rsid w:val="006E1F0D"/>
    <w:rsid w:val="006E2271"/>
    <w:rsid w:val="006E29FC"/>
    <w:rsid w:val="006E4C8C"/>
    <w:rsid w:val="006E5406"/>
    <w:rsid w:val="006E6F8A"/>
    <w:rsid w:val="006E71F8"/>
    <w:rsid w:val="006F0CC6"/>
    <w:rsid w:val="006F183C"/>
    <w:rsid w:val="006F2F6B"/>
    <w:rsid w:val="006F341F"/>
    <w:rsid w:val="006F3CFD"/>
    <w:rsid w:val="006F4E6D"/>
    <w:rsid w:val="006F549E"/>
    <w:rsid w:val="006F5773"/>
    <w:rsid w:val="006F57BD"/>
    <w:rsid w:val="00701FB9"/>
    <w:rsid w:val="007020E2"/>
    <w:rsid w:val="00702E67"/>
    <w:rsid w:val="00703F39"/>
    <w:rsid w:val="00704A4C"/>
    <w:rsid w:val="0070503B"/>
    <w:rsid w:val="00705300"/>
    <w:rsid w:val="00706911"/>
    <w:rsid w:val="00706E66"/>
    <w:rsid w:val="00707C15"/>
    <w:rsid w:val="0071162A"/>
    <w:rsid w:val="007116D7"/>
    <w:rsid w:val="0071255F"/>
    <w:rsid w:val="007125CB"/>
    <w:rsid w:val="007150CA"/>
    <w:rsid w:val="00715AEE"/>
    <w:rsid w:val="00715F17"/>
    <w:rsid w:val="0071622D"/>
    <w:rsid w:val="007163A4"/>
    <w:rsid w:val="00716D13"/>
    <w:rsid w:val="00717CAF"/>
    <w:rsid w:val="00722FE1"/>
    <w:rsid w:val="007231E2"/>
    <w:rsid w:val="007237D0"/>
    <w:rsid w:val="00723FFB"/>
    <w:rsid w:val="00724C80"/>
    <w:rsid w:val="007254DC"/>
    <w:rsid w:val="00726FBE"/>
    <w:rsid w:val="007271EC"/>
    <w:rsid w:val="00730616"/>
    <w:rsid w:val="0073286C"/>
    <w:rsid w:val="00732E7D"/>
    <w:rsid w:val="007351A3"/>
    <w:rsid w:val="007357A0"/>
    <w:rsid w:val="007359EF"/>
    <w:rsid w:val="0073665D"/>
    <w:rsid w:val="00737EAA"/>
    <w:rsid w:val="007415DE"/>
    <w:rsid w:val="00743B17"/>
    <w:rsid w:val="00744D5E"/>
    <w:rsid w:val="0075122E"/>
    <w:rsid w:val="007520E7"/>
    <w:rsid w:val="007542F4"/>
    <w:rsid w:val="00755580"/>
    <w:rsid w:val="007567DE"/>
    <w:rsid w:val="00760915"/>
    <w:rsid w:val="00762BCC"/>
    <w:rsid w:val="0076315F"/>
    <w:rsid w:val="00770B57"/>
    <w:rsid w:val="00771800"/>
    <w:rsid w:val="0077240A"/>
    <w:rsid w:val="00772875"/>
    <w:rsid w:val="007734D2"/>
    <w:rsid w:val="007738E1"/>
    <w:rsid w:val="00773B45"/>
    <w:rsid w:val="00774737"/>
    <w:rsid w:val="00774C42"/>
    <w:rsid w:val="00775E2B"/>
    <w:rsid w:val="00781065"/>
    <w:rsid w:val="00781729"/>
    <w:rsid w:val="0078192C"/>
    <w:rsid w:val="00782B87"/>
    <w:rsid w:val="00783193"/>
    <w:rsid w:val="007831AF"/>
    <w:rsid w:val="007837EE"/>
    <w:rsid w:val="00783A39"/>
    <w:rsid w:val="00785EF3"/>
    <w:rsid w:val="00791FF6"/>
    <w:rsid w:val="007923BD"/>
    <w:rsid w:val="00795E14"/>
    <w:rsid w:val="00796576"/>
    <w:rsid w:val="00797739"/>
    <w:rsid w:val="00797B0E"/>
    <w:rsid w:val="00797BF6"/>
    <w:rsid w:val="007A19C9"/>
    <w:rsid w:val="007A1F27"/>
    <w:rsid w:val="007A2432"/>
    <w:rsid w:val="007A2C06"/>
    <w:rsid w:val="007A2F6F"/>
    <w:rsid w:val="007A3195"/>
    <w:rsid w:val="007A41FD"/>
    <w:rsid w:val="007A5F5C"/>
    <w:rsid w:val="007A61CE"/>
    <w:rsid w:val="007A6534"/>
    <w:rsid w:val="007A7C90"/>
    <w:rsid w:val="007B0611"/>
    <w:rsid w:val="007B373B"/>
    <w:rsid w:val="007B3811"/>
    <w:rsid w:val="007B3A6D"/>
    <w:rsid w:val="007B3BE4"/>
    <w:rsid w:val="007B3D8C"/>
    <w:rsid w:val="007B492E"/>
    <w:rsid w:val="007B6293"/>
    <w:rsid w:val="007B73C6"/>
    <w:rsid w:val="007C1956"/>
    <w:rsid w:val="007C31E6"/>
    <w:rsid w:val="007C3F3D"/>
    <w:rsid w:val="007C51BA"/>
    <w:rsid w:val="007C574E"/>
    <w:rsid w:val="007C7DC3"/>
    <w:rsid w:val="007D084C"/>
    <w:rsid w:val="007D151A"/>
    <w:rsid w:val="007D2CE4"/>
    <w:rsid w:val="007D3D87"/>
    <w:rsid w:val="007D4ABB"/>
    <w:rsid w:val="007D5942"/>
    <w:rsid w:val="007D65A5"/>
    <w:rsid w:val="007D6A3A"/>
    <w:rsid w:val="007E08CB"/>
    <w:rsid w:val="007E09DD"/>
    <w:rsid w:val="007E473C"/>
    <w:rsid w:val="007E53D8"/>
    <w:rsid w:val="007E7666"/>
    <w:rsid w:val="007F1ABC"/>
    <w:rsid w:val="007F200A"/>
    <w:rsid w:val="007F310B"/>
    <w:rsid w:val="007F43E7"/>
    <w:rsid w:val="007F52FD"/>
    <w:rsid w:val="007F7189"/>
    <w:rsid w:val="00801604"/>
    <w:rsid w:val="00803B22"/>
    <w:rsid w:val="00803E63"/>
    <w:rsid w:val="00804199"/>
    <w:rsid w:val="008045E5"/>
    <w:rsid w:val="00804AED"/>
    <w:rsid w:val="0080596F"/>
    <w:rsid w:val="00807226"/>
    <w:rsid w:val="008078AB"/>
    <w:rsid w:val="00810700"/>
    <w:rsid w:val="0081081F"/>
    <w:rsid w:val="00814151"/>
    <w:rsid w:val="00814155"/>
    <w:rsid w:val="00814301"/>
    <w:rsid w:val="00815495"/>
    <w:rsid w:val="0081714B"/>
    <w:rsid w:val="008222B9"/>
    <w:rsid w:val="00823AA6"/>
    <w:rsid w:val="00824129"/>
    <w:rsid w:val="00824541"/>
    <w:rsid w:val="00824601"/>
    <w:rsid w:val="00825CC0"/>
    <w:rsid w:val="00826C86"/>
    <w:rsid w:val="00827E5C"/>
    <w:rsid w:val="0083072F"/>
    <w:rsid w:val="008324D7"/>
    <w:rsid w:val="008346DF"/>
    <w:rsid w:val="00834C75"/>
    <w:rsid w:val="00835017"/>
    <w:rsid w:val="00835390"/>
    <w:rsid w:val="00835D02"/>
    <w:rsid w:val="00835E4B"/>
    <w:rsid w:val="00837F12"/>
    <w:rsid w:val="008411DB"/>
    <w:rsid w:val="00841F5A"/>
    <w:rsid w:val="00842141"/>
    <w:rsid w:val="008452E2"/>
    <w:rsid w:val="00847E8E"/>
    <w:rsid w:val="0085206B"/>
    <w:rsid w:val="00852154"/>
    <w:rsid w:val="0085263B"/>
    <w:rsid w:val="00854F79"/>
    <w:rsid w:val="0085595E"/>
    <w:rsid w:val="00855D29"/>
    <w:rsid w:val="008573F1"/>
    <w:rsid w:val="00863D41"/>
    <w:rsid w:val="00866A76"/>
    <w:rsid w:val="00866E89"/>
    <w:rsid w:val="0086708B"/>
    <w:rsid w:val="00867128"/>
    <w:rsid w:val="00867B04"/>
    <w:rsid w:val="0087163D"/>
    <w:rsid w:val="00873024"/>
    <w:rsid w:val="008739C7"/>
    <w:rsid w:val="008742E8"/>
    <w:rsid w:val="008744C9"/>
    <w:rsid w:val="008749D3"/>
    <w:rsid w:val="00874FF4"/>
    <w:rsid w:val="008755BE"/>
    <w:rsid w:val="00875618"/>
    <w:rsid w:val="00875646"/>
    <w:rsid w:val="0087633E"/>
    <w:rsid w:val="00876D40"/>
    <w:rsid w:val="008775B8"/>
    <w:rsid w:val="00880312"/>
    <w:rsid w:val="00882A73"/>
    <w:rsid w:val="00885276"/>
    <w:rsid w:val="00890407"/>
    <w:rsid w:val="008938DD"/>
    <w:rsid w:val="00893D34"/>
    <w:rsid w:val="0089457A"/>
    <w:rsid w:val="00895ACF"/>
    <w:rsid w:val="00896125"/>
    <w:rsid w:val="00896FE8"/>
    <w:rsid w:val="00897735"/>
    <w:rsid w:val="00897984"/>
    <w:rsid w:val="008A028A"/>
    <w:rsid w:val="008A3209"/>
    <w:rsid w:val="008A3CC2"/>
    <w:rsid w:val="008A63B4"/>
    <w:rsid w:val="008A7E20"/>
    <w:rsid w:val="008B0E22"/>
    <w:rsid w:val="008B1375"/>
    <w:rsid w:val="008B13BB"/>
    <w:rsid w:val="008B1852"/>
    <w:rsid w:val="008B4E57"/>
    <w:rsid w:val="008B5374"/>
    <w:rsid w:val="008B73A6"/>
    <w:rsid w:val="008C1C31"/>
    <w:rsid w:val="008C20E9"/>
    <w:rsid w:val="008C2F4D"/>
    <w:rsid w:val="008C36CD"/>
    <w:rsid w:val="008C47FE"/>
    <w:rsid w:val="008C4A23"/>
    <w:rsid w:val="008C4FF6"/>
    <w:rsid w:val="008C6A9A"/>
    <w:rsid w:val="008D06C5"/>
    <w:rsid w:val="008D128F"/>
    <w:rsid w:val="008D13BF"/>
    <w:rsid w:val="008D19F8"/>
    <w:rsid w:val="008D1C2A"/>
    <w:rsid w:val="008D2461"/>
    <w:rsid w:val="008D2583"/>
    <w:rsid w:val="008D2A05"/>
    <w:rsid w:val="008D77F2"/>
    <w:rsid w:val="008E070C"/>
    <w:rsid w:val="008E0EF6"/>
    <w:rsid w:val="008E128C"/>
    <w:rsid w:val="008E1354"/>
    <w:rsid w:val="008E135F"/>
    <w:rsid w:val="008E190D"/>
    <w:rsid w:val="008E1C08"/>
    <w:rsid w:val="008E42D3"/>
    <w:rsid w:val="008E48E2"/>
    <w:rsid w:val="008E6D55"/>
    <w:rsid w:val="008E72D6"/>
    <w:rsid w:val="008E7CEC"/>
    <w:rsid w:val="008F2E31"/>
    <w:rsid w:val="008F691F"/>
    <w:rsid w:val="008F7479"/>
    <w:rsid w:val="009010B5"/>
    <w:rsid w:val="00903359"/>
    <w:rsid w:val="00905E8C"/>
    <w:rsid w:val="009060AE"/>
    <w:rsid w:val="009060B7"/>
    <w:rsid w:val="00907003"/>
    <w:rsid w:val="009101D3"/>
    <w:rsid w:val="00910B2B"/>
    <w:rsid w:val="00915A2C"/>
    <w:rsid w:val="0091762B"/>
    <w:rsid w:val="00917FA1"/>
    <w:rsid w:val="009201B9"/>
    <w:rsid w:val="00920341"/>
    <w:rsid w:val="00920B00"/>
    <w:rsid w:val="00922590"/>
    <w:rsid w:val="00922E55"/>
    <w:rsid w:val="00923623"/>
    <w:rsid w:val="00926AE4"/>
    <w:rsid w:val="009274DE"/>
    <w:rsid w:val="00927A0B"/>
    <w:rsid w:val="00932CDF"/>
    <w:rsid w:val="009352D8"/>
    <w:rsid w:val="00936074"/>
    <w:rsid w:val="0093711D"/>
    <w:rsid w:val="0093774F"/>
    <w:rsid w:val="009402EA"/>
    <w:rsid w:val="00941275"/>
    <w:rsid w:val="009414FB"/>
    <w:rsid w:val="00942D28"/>
    <w:rsid w:val="009431C6"/>
    <w:rsid w:val="009436FD"/>
    <w:rsid w:val="00944D29"/>
    <w:rsid w:val="00944EB2"/>
    <w:rsid w:val="00945FA1"/>
    <w:rsid w:val="00946468"/>
    <w:rsid w:val="00947CE6"/>
    <w:rsid w:val="00947D7D"/>
    <w:rsid w:val="0095027A"/>
    <w:rsid w:val="009513A0"/>
    <w:rsid w:val="009517A8"/>
    <w:rsid w:val="009543F2"/>
    <w:rsid w:val="00954429"/>
    <w:rsid w:val="009556BB"/>
    <w:rsid w:val="00955BBC"/>
    <w:rsid w:val="0095611F"/>
    <w:rsid w:val="009609F6"/>
    <w:rsid w:val="00961694"/>
    <w:rsid w:val="00961F28"/>
    <w:rsid w:val="009631DC"/>
    <w:rsid w:val="0096463D"/>
    <w:rsid w:val="009655C6"/>
    <w:rsid w:val="00966D36"/>
    <w:rsid w:val="0096715E"/>
    <w:rsid w:val="00967699"/>
    <w:rsid w:val="00967DAC"/>
    <w:rsid w:val="00970407"/>
    <w:rsid w:val="00970F28"/>
    <w:rsid w:val="0097269D"/>
    <w:rsid w:val="00972BF3"/>
    <w:rsid w:val="00972C8B"/>
    <w:rsid w:val="0097301A"/>
    <w:rsid w:val="00973EEB"/>
    <w:rsid w:val="00974CDE"/>
    <w:rsid w:val="00975276"/>
    <w:rsid w:val="00975704"/>
    <w:rsid w:val="00975D39"/>
    <w:rsid w:val="009760E4"/>
    <w:rsid w:val="0098097A"/>
    <w:rsid w:val="0098337A"/>
    <w:rsid w:val="00983B93"/>
    <w:rsid w:val="00985DCC"/>
    <w:rsid w:val="009876D3"/>
    <w:rsid w:val="00987A8D"/>
    <w:rsid w:val="00990AC6"/>
    <w:rsid w:val="00991E13"/>
    <w:rsid w:val="00993645"/>
    <w:rsid w:val="009A0FD8"/>
    <w:rsid w:val="009A1765"/>
    <w:rsid w:val="009A21C1"/>
    <w:rsid w:val="009A2DAB"/>
    <w:rsid w:val="009A343C"/>
    <w:rsid w:val="009A3AD5"/>
    <w:rsid w:val="009A7DAB"/>
    <w:rsid w:val="009B1398"/>
    <w:rsid w:val="009B13BE"/>
    <w:rsid w:val="009B14F2"/>
    <w:rsid w:val="009B23D4"/>
    <w:rsid w:val="009B31F6"/>
    <w:rsid w:val="009B39C9"/>
    <w:rsid w:val="009B3D93"/>
    <w:rsid w:val="009B50DD"/>
    <w:rsid w:val="009B6D04"/>
    <w:rsid w:val="009C194A"/>
    <w:rsid w:val="009C1BF1"/>
    <w:rsid w:val="009C3055"/>
    <w:rsid w:val="009C38A3"/>
    <w:rsid w:val="009C46C0"/>
    <w:rsid w:val="009C537A"/>
    <w:rsid w:val="009C656C"/>
    <w:rsid w:val="009C6E8F"/>
    <w:rsid w:val="009D0589"/>
    <w:rsid w:val="009D1A4D"/>
    <w:rsid w:val="009D3368"/>
    <w:rsid w:val="009D6120"/>
    <w:rsid w:val="009D725F"/>
    <w:rsid w:val="009E1187"/>
    <w:rsid w:val="009E149C"/>
    <w:rsid w:val="009E3056"/>
    <w:rsid w:val="009E3D0A"/>
    <w:rsid w:val="009E5F1E"/>
    <w:rsid w:val="009E618A"/>
    <w:rsid w:val="009E6F1A"/>
    <w:rsid w:val="009F016E"/>
    <w:rsid w:val="009F17C0"/>
    <w:rsid w:val="009F1876"/>
    <w:rsid w:val="009F3985"/>
    <w:rsid w:val="009F3A07"/>
    <w:rsid w:val="009F63F1"/>
    <w:rsid w:val="009F758A"/>
    <w:rsid w:val="009F7A9D"/>
    <w:rsid w:val="00A027BB"/>
    <w:rsid w:val="00A02B60"/>
    <w:rsid w:val="00A04A7D"/>
    <w:rsid w:val="00A04F0D"/>
    <w:rsid w:val="00A05E2A"/>
    <w:rsid w:val="00A06B99"/>
    <w:rsid w:val="00A12DF8"/>
    <w:rsid w:val="00A12DF9"/>
    <w:rsid w:val="00A131AE"/>
    <w:rsid w:val="00A13B64"/>
    <w:rsid w:val="00A13CCD"/>
    <w:rsid w:val="00A14478"/>
    <w:rsid w:val="00A171C8"/>
    <w:rsid w:val="00A17EFC"/>
    <w:rsid w:val="00A209D7"/>
    <w:rsid w:val="00A20C70"/>
    <w:rsid w:val="00A20E2C"/>
    <w:rsid w:val="00A21A05"/>
    <w:rsid w:val="00A22B51"/>
    <w:rsid w:val="00A231D7"/>
    <w:rsid w:val="00A246C1"/>
    <w:rsid w:val="00A26233"/>
    <w:rsid w:val="00A27075"/>
    <w:rsid w:val="00A273A2"/>
    <w:rsid w:val="00A276B3"/>
    <w:rsid w:val="00A30101"/>
    <w:rsid w:val="00A30167"/>
    <w:rsid w:val="00A304D0"/>
    <w:rsid w:val="00A377E3"/>
    <w:rsid w:val="00A37BF6"/>
    <w:rsid w:val="00A37C60"/>
    <w:rsid w:val="00A414DA"/>
    <w:rsid w:val="00A42144"/>
    <w:rsid w:val="00A448C5"/>
    <w:rsid w:val="00A46261"/>
    <w:rsid w:val="00A50D35"/>
    <w:rsid w:val="00A5144F"/>
    <w:rsid w:val="00A518D1"/>
    <w:rsid w:val="00A52BA3"/>
    <w:rsid w:val="00A5345A"/>
    <w:rsid w:val="00A53E13"/>
    <w:rsid w:val="00A5498A"/>
    <w:rsid w:val="00A54C08"/>
    <w:rsid w:val="00A5561F"/>
    <w:rsid w:val="00A56915"/>
    <w:rsid w:val="00A57876"/>
    <w:rsid w:val="00A606CA"/>
    <w:rsid w:val="00A60CA9"/>
    <w:rsid w:val="00A61907"/>
    <w:rsid w:val="00A6338A"/>
    <w:rsid w:val="00A63ECD"/>
    <w:rsid w:val="00A63F52"/>
    <w:rsid w:val="00A64179"/>
    <w:rsid w:val="00A642E3"/>
    <w:rsid w:val="00A715BD"/>
    <w:rsid w:val="00A72BAF"/>
    <w:rsid w:val="00A732C1"/>
    <w:rsid w:val="00A748EC"/>
    <w:rsid w:val="00A75F14"/>
    <w:rsid w:val="00A772D3"/>
    <w:rsid w:val="00A82521"/>
    <w:rsid w:val="00A83A6E"/>
    <w:rsid w:val="00A85F59"/>
    <w:rsid w:val="00A86D71"/>
    <w:rsid w:val="00A87FF8"/>
    <w:rsid w:val="00A90091"/>
    <w:rsid w:val="00A91B70"/>
    <w:rsid w:val="00A9347F"/>
    <w:rsid w:val="00A93EB6"/>
    <w:rsid w:val="00A97350"/>
    <w:rsid w:val="00A9791D"/>
    <w:rsid w:val="00AA05DA"/>
    <w:rsid w:val="00AA1121"/>
    <w:rsid w:val="00AA38D0"/>
    <w:rsid w:val="00AA4348"/>
    <w:rsid w:val="00AA5C16"/>
    <w:rsid w:val="00AA5D70"/>
    <w:rsid w:val="00AB1241"/>
    <w:rsid w:val="00AB2E6D"/>
    <w:rsid w:val="00AB35CA"/>
    <w:rsid w:val="00AB4026"/>
    <w:rsid w:val="00AB60F1"/>
    <w:rsid w:val="00AC0206"/>
    <w:rsid w:val="00AC2136"/>
    <w:rsid w:val="00AC4A9E"/>
    <w:rsid w:val="00AC72DA"/>
    <w:rsid w:val="00AD2003"/>
    <w:rsid w:val="00AD2578"/>
    <w:rsid w:val="00AD29AD"/>
    <w:rsid w:val="00AD7B9F"/>
    <w:rsid w:val="00AE0422"/>
    <w:rsid w:val="00AE0F4B"/>
    <w:rsid w:val="00AE1326"/>
    <w:rsid w:val="00AE20F2"/>
    <w:rsid w:val="00AE3FC8"/>
    <w:rsid w:val="00AE43AF"/>
    <w:rsid w:val="00AE4538"/>
    <w:rsid w:val="00AE7C48"/>
    <w:rsid w:val="00AF0025"/>
    <w:rsid w:val="00AF02A6"/>
    <w:rsid w:val="00AF032C"/>
    <w:rsid w:val="00AF0861"/>
    <w:rsid w:val="00AF1902"/>
    <w:rsid w:val="00AF2435"/>
    <w:rsid w:val="00AF4505"/>
    <w:rsid w:val="00AF50C3"/>
    <w:rsid w:val="00AF52BE"/>
    <w:rsid w:val="00AF7BF2"/>
    <w:rsid w:val="00AF7C76"/>
    <w:rsid w:val="00AF7DA3"/>
    <w:rsid w:val="00AF7F3C"/>
    <w:rsid w:val="00B0046D"/>
    <w:rsid w:val="00B00985"/>
    <w:rsid w:val="00B06D51"/>
    <w:rsid w:val="00B074E6"/>
    <w:rsid w:val="00B12250"/>
    <w:rsid w:val="00B1339F"/>
    <w:rsid w:val="00B137B3"/>
    <w:rsid w:val="00B148E6"/>
    <w:rsid w:val="00B15DDC"/>
    <w:rsid w:val="00B2062F"/>
    <w:rsid w:val="00B23569"/>
    <w:rsid w:val="00B2487D"/>
    <w:rsid w:val="00B24E60"/>
    <w:rsid w:val="00B25D9A"/>
    <w:rsid w:val="00B26747"/>
    <w:rsid w:val="00B271F6"/>
    <w:rsid w:val="00B30A07"/>
    <w:rsid w:val="00B31256"/>
    <w:rsid w:val="00B335F2"/>
    <w:rsid w:val="00B359D1"/>
    <w:rsid w:val="00B42002"/>
    <w:rsid w:val="00B43272"/>
    <w:rsid w:val="00B438B0"/>
    <w:rsid w:val="00B4558A"/>
    <w:rsid w:val="00B47B1B"/>
    <w:rsid w:val="00B52395"/>
    <w:rsid w:val="00B536DA"/>
    <w:rsid w:val="00B55B14"/>
    <w:rsid w:val="00B55C25"/>
    <w:rsid w:val="00B56C8E"/>
    <w:rsid w:val="00B60E1F"/>
    <w:rsid w:val="00B62685"/>
    <w:rsid w:val="00B632BB"/>
    <w:rsid w:val="00B63BAE"/>
    <w:rsid w:val="00B640A2"/>
    <w:rsid w:val="00B65F2B"/>
    <w:rsid w:val="00B669EB"/>
    <w:rsid w:val="00B66FFD"/>
    <w:rsid w:val="00B6729B"/>
    <w:rsid w:val="00B67535"/>
    <w:rsid w:val="00B675B9"/>
    <w:rsid w:val="00B70D3C"/>
    <w:rsid w:val="00B70E67"/>
    <w:rsid w:val="00B7321F"/>
    <w:rsid w:val="00B75B5C"/>
    <w:rsid w:val="00B76A42"/>
    <w:rsid w:val="00B8008C"/>
    <w:rsid w:val="00B8135E"/>
    <w:rsid w:val="00B81D91"/>
    <w:rsid w:val="00B82ABD"/>
    <w:rsid w:val="00B82E80"/>
    <w:rsid w:val="00B83746"/>
    <w:rsid w:val="00B84DE2"/>
    <w:rsid w:val="00B85F49"/>
    <w:rsid w:val="00B8667C"/>
    <w:rsid w:val="00B86E86"/>
    <w:rsid w:val="00B86F40"/>
    <w:rsid w:val="00B87E12"/>
    <w:rsid w:val="00B9093A"/>
    <w:rsid w:val="00B91669"/>
    <w:rsid w:val="00B920BB"/>
    <w:rsid w:val="00B9264B"/>
    <w:rsid w:val="00B92ECD"/>
    <w:rsid w:val="00B97736"/>
    <w:rsid w:val="00B97862"/>
    <w:rsid w:val="00BA0E1F"/>
    <w:rsid w:val="00BA1530"/>
    <w:rsid w:val="00BA302D"/>
    <w:rsid w:val="00BA4D1F"/>
    <w:rsid w:val="00BA56AB"/>
    <w:rsid w:val="00BA5EA5"/>
    <w:rsid w:val="00BA63EB"/>
    <w:rsid w:val="00BA7379"/>
    <w:rsid w:val="00BA7516"/>
    <w:rsid w:val="00BA78F6"/>
    <w:rsid w:val="00BA7B2D"/>
    <w:rsid w:val="00BB010D"/>
    <w:rsid w:val="00BB1576"/>
    <w:rsid w:val="00BB4DF8"/>
    <w:rsid w:val="00BB52E8"/>
    <w:rsid w:val="00BB5DEC"/>
    <w:rsid w:val="00BB6A78"/>
    <w:rsid w:val="00BB6B06"/>
    <w:rsid w:val="00BC1370"/>
    <w:rsid w:val="00BC53D1"/>
    <w:rsid w:val="00BC6210"/>
    <w:rsid w:val="00BD0234"/>
    <w:rsid w:val="00BD1604"/>
    <w:rsid w:val="00BD16B7"/>
    <w:rsid w:val="00BD2964"/>
    <w:rsid w:val="00BD2FF6"/>
    <w:rsid w:val="00BD3094"/>
    <w:rsid w:val="00BD37DE"/>
    <w:rsid w:val="00BD3999"/>
    <w:rsid w:val="00BD3FB6"/>
    <w:rsid w:val="00BD6488"/>
    <w:rsid w:val="00BE0A95"/>
    <w:rsid w:val="00BE18F4"/>
    <w:rsid w:val="00BE3E9F"/>
    <w:rsid w:val="00BE5B1C"/>
    <w:rsid w:val="00BE60FA"/>
    <w:rsid w:val="00BE79C8"/>
    <w:rsid w:val="00BF087C"/>
    <w:rsid w:val="00BF0E0D"/>
    <w:rsid w:val="00BF12EA"/>
    <w:rsid w:val="00BF231B"/>
    <w:rsid w:val="00BF2BC5"/>
    <w:rsid w:val="00BF4318"/>
    <w:rsid w:val="00BF5DB5"/>
    <w:rsid w:val="00BF670D"/>
    <w:rsid w:val="00BF6A6F"/>
    <w:rsid w:val="00BF6E12"/>
    <w:rsid w:val="00C00D99"/>
    <w:rsid w:val="00C013FD"/>
    <w:rsid w:val="00C01DFA"/>
    <w:rsid w:val="00C03D8C"/>
    <w:rsid w:val="00C04E73"/>
    <w:rsid w:val="00C05265"/>
    <w:rsid w:val="00C0733D"/>
    <w:rsid w:val="00C07DE7"/>
    <w:rsid w:val="00C123B5"/>
    <w:rsid w:val="00C143C8"/>
    <w:rsid w:val="00C14995"/>
    <w:rsid w:val="00C14AF4"/>
    <w:rsid w:val="00C15807"/>
    <w:rsid w:val="00C16840"/>
    <w:rsid w:val="00C1780F"/>
    <w:rsid w:val="00C17D39"/>
    <w:rsid w:val="00C213AB"/>
    <w:rsid w:val="00C21744"/>
    <w:rsid w:val="00C22468"/>
    <w:rsid w:val="00C24AA2"/>
    <w:rsid w:val="00C3061E"/>
    <w:rsid w:val="00C30661"/>
    <w:rsid w:val="00C310EC"/>
    <w:rsid w:val="00C3122E"/>
    <w:rsid w:val="00C3281F"/>
    <w:rsid w:val="00C331F4"/>
    <w:rsid w:val="00C34BBD"/>
    <w:rsid w:val="00C37615"/>
    <w:rsid w:val="00C41A03"/>
    <w:rsid w:val="00C41C99"/>
    <w:rsid w:val="00C447E6"/>
    <w:rsid w:val="00C44B5C"/>
    <w:rsid w:val="00C46162"/>
    <w:rsid w:val="00C46839"/>
    <w:rsid w:val="00C46B4C"/>
    <w:rsid w:val="00C47726"/>
    <w:rsid w:val="00C53B82"/>
    <w:rsid w:val="00C53E1F"/>
    <w:rsid w:val="00C548B7"/>
    <w:rsid w:val="00C56731"/>
    <w:rsid w:val="00C56C7E"/>
    <w:rsid w:val="00C579BE"/>
    <w:rsid w:val="00C57B83"/>
    <w:rsid w:val="00C60228"/>
    <w:rsid w:val="00C605FC"/>
    <w:rsid w:val="00C61BDC"/>
    <w:rsid w:val="00C641CA"/>
    <w:rsid w:val="00C64B36"/>
    <w:rsid w:val="00C661FE"/>
    <w:rsid w:val="00C6624E"/>
    <w:rsid w:val="00C7063B"/>
    <w:rsid w:val="00C72220"/>
    <w:rsid w:val="00C75C57"/>
    <w:rsid w:val="00C767A7"/>
    <w:rsid w:val="00C77CBE"/>
    <w:rsid w:val="00C803CB"/>
    <w:rsid w:val="00C812B0"/>
    <w:rsid w:val="00C83B11"/>
    <w:rsid w:val="00C84A03"/>
    <w:rsid w:val="00C84DEE"/>
    <w:rsid w:val="00C85184"/>
    <w:rsid w:val="00C8547D"/>
    <w:rsid w:val="00C85C58"/>
    <w:rsid w:val="00C86A9F"/>
    <w:rsid w:val="00C87554"/>
    <w:rsid w:val="00C87ACB"/>
    <w:rsid w:val="00C90B46"/>
    <w:rsid w:val="00C90D0C"/>
    <w:rsid w:val="00C90DA4"/>
    <w:rsid w:val="00C92085"/>
    <w:rsid w:val="00C93200"/>
    <w:rsid w:val="00C94BA2"/>
    <w:rsid w:val="00C97E83"/>
    <w:rsid w:val="00CA12E4"/>
    <w:rsid w:val="00CA3536"/>
    <w:rsid w:val="00CA3DE9"/>
    <w:rsid w:val="00CA44F5"/>
    <w:rsid w:val="00CA4867"/>
    <w:rsid w:val="00CA4BEA"/>
    <w:rsid w:val="00CA4DC0"/>
    <w:rsid w:val="00CA59D1"/>
    <w:rsid w:val="00CA6BFD"/>
    <w:rsid w:val="00CA7C49"/>
    <w:rsid w:val="00CB1B71"/>
    <w:rsid w:val="00CB1C33"/>
    <w:rsid w:val="00CB1F67"/>
    <w:rsid w:val="00CB52B6"/>
    <w:rsid w:val="00CB7F7F"/>
    <w:rsid w:val="00CC0125"/>
    <w:rsid w:val="00CC3B25"/>
    <w:rsid w:val="00CC403E"/>
    <w:rsid w:val="00CC415A"/>
    <w:rsid w:val="00CC5F11"/>
    <w:rsid w:val="00CC6011"/>
    <w:rsid w:val="00CC7326"/>
    <w:rsid w:val="00CD0581"/>
    <w:rsid w:val="00CD0CE9"/>
    <w:rsid w:val="00CD2C41"/>
    <w:rsid w:val="00CD3463"/>
    <w:rsid w:val="00CD36C2"/>
    <w:rsid w:val="00CD72A8"/>
    <w:rsid w:val="00CD782F"/>
    <w:rsid w:val="00CE2350"/>
    <w:rsid w:val="00CE374A"/>
    <w:rsid w:val="00CE53C4"/>
    <w:rsid w:val="00CE585F"/>
    <w:rsid w:val="00CF2584"/>
    <w:rsid w:val="00CF2784"/>
    <w:rsid w:val="00CF4FE6"/>
    <w:rsid w:val="00CF50DE"/>
    <w:rsid w:val="00CF57DD"/>
    <w:rsid w:val="00CF70E7"/>
    <w:rsid w:val="00CF74D9"/>
    <w:rsid w:val="00D01663"/>
    <w:rsid w:val="00D01ADA"/>
    <w:rsid w:val="00D0368F"/>
    <w:rsid w:val="00D037CB"/>
    <w:rsid w:val="00D06092"/>
    <w:rsid w:val="00D06A61"/>
    <w:rsid w:val="00D102AF"/>
    <w:rsid w:val="00D109C6"/>
    <w:rsid w:val="00D1138B"/>
    <w:rsid w:val="00D1147B"/>
    <w:rsid w:val="00D11492"/>
    <w:rsid w:val="00D11BB4"/>
    <w:rsid w:val="00D12868"/>
    <w:rsid w:val="00D13234"/>
    <w:rsid w:val="00D13B13"/>
    <w:rsid w:val="00D16E90"/>
    <w:rsid w:val="00D17496"/>
    <w:rsid w:val="00D17564"/>
    <w:rsid w:val="00D17A1F"/>
    <w:rsid w:val="00D202BF"/>
    <w:rsid w:val="00D21E87"/>
    <w:rsid w:val="00D23F04"/>
    <w:rsid w:val="00D2424E"/>
    <w:rsid w:val="00D2436D"/>
    <w:rsid w:val="00D24FF3"/>
    <w:rsid w:val="00D27238"/>
    <w:rsid w:val="00D27385"/>
    <w:rsid w:val="00D27B5A"/>
    <w:rsid w:val="00D30C20"/>
    <w:rsid w:val="00D3175B"/>
    <w:rsid w:val="00D32E48"/>
    <w:rsid w:val="00D34710"/>
    <w:rsid w:val="00D34C86"/>
    <w:rsid w:val="00D35A30"/>
    <w:rsid w:val="00D35AEB"/>
    <w:rsid w:val="00D42A9C"/>
    <w:rsid w:val="00D434D3"/>
    <w:rsid w:val="00D4477F"/>
    <w:rsid w:val="00D44B14"/>
    <w:rsid w:val="00D45080"/>
    <w:rsid w:val="00D50897"/>
    <w:rsid w:val="00D51632"/>
    <w:rsid w:val="00D53A68"/>
    <w:rsid w:val="00D54365"/>
    <w:rsid w:val="00D544D5"/>
    <w:rsid w:val="00D554F8"/>
    <w:rsid w:val="00D5708F"/>
    <w:rsid w:val="00D61A26"/>
    <w:rsid w:val="00D62973"/>
    <w:rsid w:val="00D63464"/>
    <w:rsid w:val="00D63E38"/>
    <w:rsid w:val="00D63FCF"/>
    <w:rsid w:val="00D67256"/>
    <w:rsid w:val="00D718DB"/>
    <w:rsid w:val="00D71B42"/>
    <w:rsid w:val="00D71D75"/>
    <w:rsid w:val="00D73CB5"/>
    <w:rsid w:val="00D74611"/>
    <w:rsid w:val="00D74D90"/>
    <w:rsid w:val="00D75091"/>
    <w:rsid w:val="00D75EE5"/>
    <w:rsid w:val="00D76027"/>
    <w:rsid w:val="00D76DB8"/>
    <w:rsid w:val="00D77813"/>
    <w:rsid w:val="00D77C67"/>
    <w:rsid w:val="00D80C4F"/>
    <w:rsid w:val="00D8120D"/>
    <w:rsid w:val="00D81DB1"/>
    <w:rsid w:val="00D827C2"/>
    <w:rsid w:val="00D84792"/>
    <w:rsid w:val="00D85A3E"/>
    <w:rsid w:val="00D873F1"/>
    <w:rsid w:val="00D90871"/>
    <w:rsid w:val="00D909B1"/>
    <w:rsid w:val="00D91049"/>
    <w:rsid w:val="00D932B2"/>
    <w:rsid w:val="00D939F6"/>
    <w:rsid w:val="00D94C32"/>
    <w:rsid w:val="00D95D86"/>
    <w:rsid w:val="00DA1D1F"/>
    <w:rsid w:val="00DA3507"/>
    <w:rsid w:val="00DA400B"/>
    <w:rsid w:val="00DA7987"/>
    <w:rsid w:val="00DB0333"/>
    <w:rsid w:val="00DB1457"/>
    <w:rsid w:val="00DB23EE"/>
    <w:rsid w:val="00DB4C81"/>
    <w:rsid w:val="00DB4EB2"/>
    <w:rsid w:val="00DB586D"/>
    <w:rsid w:val="00DC2170"/>
    <w:rsid w:val="00DC4A0A"/>
    <w:rsid w:val="00DC5F62"/>
    <w:rsid w:val="00DC6073"/>
    <w:rsid w:val="00DC619D"/>
    <w:rsid w:val="00DC74CB"/>
    <w:rsid w:val="00DC7D43"/>
    <w:rsid w:val="00DC7D4F"/>
    <w:rsid w:val="00DD2667"/>
    <w:rsid w:val="00DD53CA"/>
    <w:rsid w:val="00DD54E2"/>
    <w:rsid w:val="00DD71A6"/>
    <w:rsid w:val="00DE2568"/>
    <w:rsid w:val="00DE2CE8"/>
    <w:rsid w:val="00DE2FDF"/>
    <w:rsid w:val="00DE4C00"/>
    <w:rsid w:val="00DF0C01"/>
    <w:rsid w:val="00DF1954"/>
    <w:rsid w:val="00DF1D4C"/>
    <w:rsid w:val="00DF1DF6"/>
    <w:rsid w:val="00DF271E"/>
    <w:rsid w:val="00DF57E0"/>
    <w:rsid w:val="00DF5ACC"/>
    <w:rsid w:val="00DF6B1B"/>
    <w:rsid w:val="00DF6DB2"/>
    <w:rsid w:val="00DF6F6B"/>
    <w:rsid w:val="00DF7B7C"/>
    <w:rsid w:val="00DF7C61"/>
    <w:rsid w:val="00E00BE2"/>
    <w:rsid w:val="00E00F66"/>
    <w:rsid w:val="00E016E3"/>
    <w:rsid w:val="00E01FFC"/>
    <w:rsid w:val="00E02167"/>
    <w:rsid w:val="00E02199"/>
    <w:rsid w:val="00E023EA"/>
    <w:rsid w:val="00E0425F"/>
    <w:rsid w:val="00E056EC"/>
    <w:rsid w:val="00E062FB"/>
    <w:rsid w:val="00E069BF"/>
    <w:rsid w:val="00E10B05"/>
    <w:rsid w:val="00E10FC4"/>
    <w:rsid w:val="00E1190A"/>
    <w:rsid w:val="00E12FDA"/>
    <w:rsid w:val="00E13BD1"/>
    <w:rsid w:val="00E144C7"/>
    <w:rsid w:val="00E15FF9"/>
    <w:rsid w:val="00E1728D"/>
    <w:rsid w:val="00E17302"/>
    <w:rsid w:val="00E178CE"/>
    <w:rsid w:val="00E17B88"/>
    <w:rsid w:val="00E2034A"/>
    <w:rsid w:val="00E22E93"/>
    <w:rsid w:val="00E23DD8"/>
    <w:rsid w:val="00E24E40"/>
    <w:rsid w:val="00E24F54"/>
    <w:rsid w:val="00E2523B"/>
    <w:rsid w:val="00E26E36"/>
    <w:rsid w:val="00E30508"/>
    <w:rsid w:val="00E30D67"/>
    <w:rsid w:val="00E30F65"/>
    <w:rsid w:val="00E3188C"/>
    <w:rsid w:val="00E332C2"/>
    <w:rsid w:val="00E33965"/>
    <w:rsid w:val="00E35294"/>
    <w:rsid w:val="00E403F1"/>
    <w:rsid w:val="00E409EA"/>
    <w:rsid w:val="00E44D67"/>
    <w:rsid w:val="00E45447"/>
    <w:rsid w:val="00E46105"/>
    <w:rsid w:val="00E46A9D"/>
    <w:rsid w:val="00E46E71"/>
    <w:rsid w:val="00E46EE7"/>
    <w:rsid w:val="00E4705D"/>
    <w:rsid w:val="00E47881"/>
    <w:rsid w:val="00E535B5"/>
    <w:rsid w:val="00E54727"/>
    <w:rsid w:val="00E54A77"/>
    <w:rsid w:val="00E550C3"/>
    <w:rsid w:val="00E569BC"/>
    <w:rsid w:val="00E57A18"/>
    <w:rsid w:val="00E57A26"/>
    <w:rsid w:val="00E63C17"/>
    <w:rsid w:val="00E64589"/>
    <w:rsid w:val="00E66F6B"/>
    <w:rsid w:val="00E67AB2"/>
    <w:rsid w:val="00E7259F"/>
    <w:rsid w:val="00E7296B"/>
    <w:rsid w:val="00E73387"/>
    <w:rsid w:val="00E73460"/>
    <w:rsid w:val="00E7365F"/>
    <w:rsid w:val="00E73CD6"/>
    <w:rsid w:val="00E74E2D"/>
    <w:rsid w:val="00E75151"/>
    <w:rsid w:val="00E80938"/>
    <w:rsid w:val="00E83227"/>
    <w:rsid w:val="00E862BD"/>
    <w:rsid w:val="00E863C9"/>
    <w:rsid w:val="00E8644F"/>
    <w:rsid w:val="00E86AB9"/>
    <w:rsid w:val="00E90435"/>
    <w:rsid w:val="00E92C9A"/>
    <w:rsid w:val="00E92EFF"/>
    <w:rsid w:val="00E93824"/>
    <w:rsid w:val="00E94008"/>
    <w:rsid w:val="00E94E00"/>
    <w:rsid w:val="00E96221"/>
    <w:rsid w:val="00E964F8"/>
    <w:rsid w:val="00E967A5"/>
    <w:rsid w:val="00E97454"/>
    <w:rsid w:val="00EA065B"/>
    <w:rsid w:val="00EA1A42"/>
    <w:rsid w:val="00EA578A"/>
    <w:rsid w:val="00EA57A1"/>
    <w:rsid w:val="00EA7260"/>
    <w:rsid w:val="00EA7A97"/>
    <w:rsid w:val="00EB19D0"/>
    <w:rsid w:val="00EB2C22"/>
    <w:rsid w:val="00EB3432"/>
    <w:rsid w:val="00EB3FB7"/>
    <w:rsid w:val="00EB5934"/>
    <w:rsid w:val="00EB5B46"/>
    <w:rsid w:val="00EC057A"/>
    <w:rsid w:val="00EC08D5"/>
    <w:rsid w:val="00EC2872"/>
    <w:rsid w:val="00EC316B"/>
    <w:rsid w:val="00ED163F"/>
    <w:rsid w:val="00ED374D"/>
    <w:rsid w:val="00ED5086"/>
    <w:rsid w:val="00ED7294"/>
    <w:rsid w:val="00ED7981"/>
    <w:rsid w:val="00ED7BCA"/>
    <w:rsid w:val="00EE083E"/>
    <w:rsid w:val="00EE09A1"/>
    <w:rsid w:val="00EE0C30"/>
    <w:rsid w:val="00EE3A03"/>
    <w:rsid w:val="00EE4960"/>
    <w:rsid w:val="00EE5F92"/>
    <w:rsid w:val="00EE63AF"/>
    <w:rsid w:val="00EF3340"/>
    <w:rsid w:val="00EF583E"/>
    <w:rsid w:val="00EF6EE5"/>
    <w:rsid w:val="00F013BC"/>
    <w:rsid w:val="00F0237E"/>
    <w:rsid w:val="00F0274B"/>
    <w:rsid w:val="00F04722"/>
    <w:rsid w:val="00F04D67"/>
    <w:rsid w:val="00F04D8F"/>
    <w:rsid w:val="00F071C9"/>
    <w:rsid w:val="00F07D92"/>
    <w:rsid w:val="00F11B44"/>
    <w:rsid w:val="00F15A55"/>
    <w:rsid w:val="00F15F6D"/>
    <w:rsid w:val="00F1739B"/>
    <w:rsid w:val="00F20413"/>
    <w:rsid w:val="00F20565"/>
    <w:rsid w:val="00F21DC4"/>
    <w:rsid w:val="00F2493D"/>
    <w:rsid w:val="00F257EF"/>
    <w:rsid w:val="00F25DD2"/>
    <w:rsid w:val="00F27F51"/>
    <w:rsid w:val="00F30379"/>
    <w:rsid w:val="00F304B3"/>
    <w:rsid w:val="00F33F41"/>
    <w:rsid w:val="00F344A5"/>
    <w:rsid w:val="00F36679"/>
    <w:rsid w:val="00F371C6"/>
    <w:rsid w:val="00F37A2A"/>
    <w:rsid w:val="00F4168A"/>
    <w:rsid w:val="00F428F9"/>
    <w:rsid w:val="00F4331A"/>
    <w:rsid w:val="00F44E80"/>
    <w:rsid w:val="00F4515F"/>
    <w:rsid w:val="00F46244"/>
    <w:rsid w:val="00F4683E"/>
    <w:rsid w:val="00F50E6D"/>
    <w:rsid w:val="00F50FB2"/>
    <w:rsid w:val="00F51F62"/>
    <w:rsid w:val="00F529F9"/>
    <w:rsid w:val="00F53D01"/>
    <w:rsid w:val="00F53D2E"/>
    <w:rsid w:val="00F53FCF"/>
    <w:rsid w:val="00F54B0A"/>
    <w:rsid w:val="00F56494"/>
    <w:rsid w:val="00F57D76"/>
    <w:rsid w:val="00F60096"/>
    <w:rsid w:val="00F61A96"/>
    <w:rsid w:val="00F621AD"/>
    <w:rsid w:val="00F64736"/>
    <w:rsid w:val="00F64982"/>
    <w:rsid w:val="00F65BCF"/>
    <w:rsid w:val="00F6737D"/>
    <w:rsid w:val="00F67707"/>
    <w:rsid w:val="00F71749"/>
    <w:rsid w:val="00F71FC0"/>
    <w:rsid w:val="00F74440"/>
    <w:rsid w:val="00F75F5D"/>
    <w:rsid w:val="00F76491"/>
    <w:rsid w:val="00F7709F"/>
    <w:rsid w:val="00F7738B"/>
    <w:rsid w:val="00F80D18"/>
    <w:rsid w:val="00F81E2D"/>
    <w:rsid w:val="00F841FF"/>
    <w:rsid w:val="00F85ABC"/>
    <w:rsid w:val="00F85DAA"/>
    <w:rsid w:val="00F913BB"/>
    <w:rsid w:val="00F913E1"/>
    <w:rsid w:val="00F95CE7"/>
    <w:rsid w:val="00F96B39"/>
    <w:rsid w:val="00F97DE4"/>
    <w:rsid w:val="00FA2291"/>
    <w:rsid w:val="00FA242B"/>
    <w:rsid w:val="00FA32B8"/>
    <w:rsid w:val="00FA429D"/>
    <w:rsid w:val="00FA45ED"/>
    <w:rsid w:val="00FA7C93"/>
    <w:rsid w:val="00FB28FB"/>
    <w:rsid w:val="00FB4C4E"/>
    <w:rsid w:val="00FB4EBF"/>
    <w:rsid w:val="00FB74BC"/>
    <w:rsid w:val="00FC254B"/>
    <w:rsid w:val="00FC2694"/>
    <w:rsid w:val="00FC3A31"/>
    <w:rsid w:val="00FC4470"/>
    <w:rsid w:val="00FC603C"/>
    <w:rsid w:val="00FC7FB3"/>
    <w:rsid w:val="00FD0B97"/>
    <w:rsid w:val="00FD155C"/>
    <w:rsid w:val="00FD195B"/>
    <w:rsid w:val="00FD1A81"/>
    <w:rsid w:val="00FD5B3A"/>
    <w:rsid w:val="00FD64D0"/>
    <w:rsid w:val="00FD6BBC"/>
    <w:rsid w:val="00FE04DE"/>
    <w:rsid w:val="00FE0802"/>
    <w:rsid w:val="00FE351F"/>
    <w:rsid w:val="00FE35C8"/>
    <w:rsid w:val="00FE45BD"/>
    <w:rsid w:val="00FE519A"/>
    <w:rsid w:val="00FE530D"/>
    <w:rsid w:val="00FE5C75"/>
    <w:rsid w:val="00FE64C2"/>
    <w:rsid w:val="00FF12D5"/>
    <w:rsid w:val="00FF266D"/>
    <w:rsid w:val="00FF29AD"/>
    <w:rsid w:val="00FF36EF"/>
    <w:rsid w:val="00FF3A63"/>
    <w:rsid w:val="00FF4455"/>
    <w:rsid w:val="00FF473F"/>
    <w:rsid w:val="00FF5414"/>
    <w:rsid w:val="00FF6332"/>
    <w:rsid w:val="00FF6F48"/>
    <w:rsid w:val="00FF7657"/>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3.xml><?xml version="1.0" encoding="utf-8"?>
<ds:datastoreItem xmlns:ds="http://schemas.openxmlformats.org/officeDocument/2006/customXml" ds:itemID="{2B963412-5BE4-4E86-B6B7-9E4C884D9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30CF8-6398-417E-9B68-BAB2A387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4</cp:revision>
  <cp:lastPrinted>2017-04-27T16:12:00Z</cp:lastPrinted>
  <dcterms:created xsi:type="dcterms:W3CDTF">2017-10-10T18:53:00Z</dcterms:created>
  <dcterms:modified xsi:type="dcterms:W3CDTF">2017-10-10T18:54:00Z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