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2"/>
        <w:gridCol w:w="4315"/>
        <w:gridCol w:w="4313"/>
      </w:tblGrid>
      <w:tr w:rsidR="001775C4" w:rsidRPr="00EF6EE5" w:rsidTr="00EF6EE5">
        <w:tc>
          <w:tcPr>
            <w:tcW w:w="13176" w:type="dxa"/>
            <w:gridSpan w:val="3"/>
          </w:tcPr>
          <w:p w:rsidR="001775C4" w:rsidRPr="00EF6EE5" w:rsidRDefault="0047524A" w:rsidP="00EF6EE5">
            <w:pPr>
              <w:jc w:val="center"/>
              <w:rPr>
                <w:b/>
              </w:rPr>
            </w:pPr>
            <w:bookmarkStart w:id="0" w:name="_GoBack"/>
            <w:bookmarkEnd w:id="0"/>
            <w:r>
              <w:rPr>
                <w:b/>
              </w:rPr>
              <w:t>AGENDA</w:t>
            </w:r>
            <w:r w:rsidR="00D21E87">
              <w:rPr>
                <w:b/>
              </w:rPr>
              <w:t xml:space="preserve"> &amp; NOTES</w:t>
            </w:r>
          </w:p>
        </w:tc>
      </w:tr>
      <w:tr w:rsidR="001775C4" w:rsidRPr="00EF6EE5" w:rsidTr="00EF6EE5">
        <w:tc>
          <w:tcPr>
            <w:tcW w:w="13176" w:type="dxa"/>
            <w:gridSpan w:val="3"/>
          </w:tcPr>
          <w:p w:rsidR="001775C4" w:rsidRPr="00EF6EE5" w:rsidRDefault="001775C4" w:rsidP="00BA56AB">
            <w:r w:rsidRPr="00EF6EE5">
              <w:rPr>
                <w:i/>
              </w:rPr>
              <w:t>Name of Committee or Team:</w:t>
            </w:r>
            <w:r w:rsidRPr="00EF6EE5">
              <w:t xml:space="preserve"> </w:t>
            </w:r>
            <w:r w:rsidR="0044123B">
              <w:t xml:space="preserve"> </w:t>
            </w:r>
            <w:r w:rsidR="009A7DAB" w:rsidRPr="009A7DAB">
              <w:t>Committee for Assessing Student Learning (CASL)</w:t>
            </w:r>
          </w:p>
        </w:tc>
      </w:tr>
      <w:tr w:rsidR="001775C4" w:rsidRPr="00EF6EE5" w:rsidTr="00EF6EE5">
        <w:tc>
          <w:tcPr>
            <w:tcW w:w="13176" w:type="dxa"/>
            <w:gridSpan w:val="3"/>
          </w:tcPr>
          <w:p w:rsidR="007150CA" w:rsidRDefault="001775C4" w:rsidP="00E01FFC">
            <w:pPr>
              <w:rPr>
                <w:i/>
              </w:rPr>
            </w:pPr>
            <w:r>
              <w:rPr>
                <w:i/>
              </w:rPr>
              <w:t>Team Members Present</w:t>
            </w:r>
            <w:r w:rsidRPr="00EF6EE5">
              <w:rPr>
                <w:i/>
              </w:rPr>
              <w:t>:</w:t>
            </w:r>
            <w:r w:rsidR="006C5C76">
              <w:rPr>
                <w:i/>
              </w:rPr>
              <w:t xml:space="preserve"> </w:t>
            </w:r>
            <w:r w:rsidR="00907003">
              <w:rPr>
                <w:i/>
              </w:rPr>
              <w:t xml:space="preserve"> Peggy Dutcher, </w:t>
            </w:r>
            <w:r w:rsidR="005F4A4C">
              <w:rPr>
                <w:i/>
              </w:rPr>
              <w:t>Dana Cogswell, Karen Hicks, Lua</w:t>
            </w:r>
            <w:r w:rsidR="00BE0A95">
              <w:rPr>
                <w:i/>
              </w:rPr>
              <w:t>nne Bibbee, Cesar Potes, Suzanne Bernsten,  Barb Clauer, Ryan Skier</w:t>
            </w:r>
            <w:r w:rsidR="005F4A4C">
              <w:rPr>
                <w:i/>
              </w:rPr>
              <w:t>a</w:t>
            </w:r>
            <w:r w:rsidR="003059B6">
              <w:rPr>
                <w:i/>
              </w:rPr>
              <w:t>, Joe Long, Leslie Johnson</w:t>
            </w:r>
          </w:p>
          <w:p w:rsidR="007150CA" w:rsidRPr="007150CA" w:rsidRDefault="007150CA" w:rsidP="00E01FFC">
            <w:pPr>
              <w:rPr>
                <w:i/>
              </w:rPr>
            </w:pPr>
            <w:r>
              <w:rPr>
                <w:i/>
              </w:rPr>
              <w:t xml:space="preserve">Team Members Absent: </w:t>
            </w:r>
            <w:r w:rsidR="0071162A">
              <w:rPr>
                <w:i/>
              </w:rPr>
              <w:t>Gretchen Arthur, Edwin Bryant, Gregory Hammond, Zachary Macomber, Rafeeq McGiveron, Susan Murphy, Eric Snider, James Swain</w:t>
            </w:r>
            <w:r w:rsidR="00EE3A03">
              <w:rPr>
                <w:i/>
              </w:rPr>
              <w:t>, Matt Lemon</w:t>
            </w:r>
          </w:p>
          <w:p w:rsidR="007231E2" w:rsidRPr="00584B9C" w:rsidRDefault="007231E2" w:rsidP="00E01FFC">
            <w:r>
              <w:rPr>
                <w:i/>
              </w:rPr>
              <w:t xml:space="preserve">Guests: </w:t>
            </w:r>
            <w:r w:rsidR="00BE0A95">
              <w:rPr>
                <w:i/>
              </w:rPr>
              <w:t>Lisa Nienkark</w:t>
            </w:r>
          </w:p>
          <w:p w:rsidR="002775C4" w:rsidRPr="002775C4" w:rsidRDefault="002775C4" w:rsidP="00067F50"/>
        </w:tc>
      </w:tr>
      <w:tr w:rsidR="001775C4" w:rsidRPr="00EF6EE5" w:rsidTr="00EF6EE5">
        <w:tc>
          <w:tcPr>
            <w:tcW w:w="4392" w:type="dxa"/>
          </w:tcPr>
          <w:p w:rsidR="001775C4" w:rsidRPr="00EF6EE5" w:rsidRDefault="001775C4" w:rsidP="00907003">
            <w:r>
              <w:t xml:space="preserve">Date:  </w:t>
            </w:r>
            <w:r w:rsidR="00907003">
              <w:t>November 12, 2015</w:t>
            </w:r>
          </w:p>
        </w:tc>
        <w:tc>
          <w:tcPr>
            <w:tcW w:w="4392" w:type="dxa"/>
          </w:tcPr>
          <w:p w:rsidR="001775C4" w:rsidRPr="00EF6EE5" w:rsidRDefault="00096EB8">
            <w:r>
              <w:t>Time:  2:30pm – 4</w:t>
            </w:r>
            <w:r w:rsidR="001775C4" w:rsidRPr="00EF6EE5">
              <w:t xml:space="preserve"> p.m.</w:t>
            </w:r>
          </w:p>
        </w:tc>
        <w:tc>
          <w:tcPr>
            <w:tcW w:w="4392" w:type="dxa"/>
          </w:tcPr>
          <w:p w:rsidR="001775C4" w:rsidRPr="00EF6EE5" w:rsidRDefault="001775C4" w:rsidP="004850AC">
            <w:r w:rsidRPr="00EF6EE5">
              <w:t xml:space="preserve">Room:  </w:t>
            </w:r>
            <w:r w:rsidR="00B24E60">
              <w:t>TLC 326</w:t>
            </w:r>
          </w:p>
        </w:tc>
      </w:tr>
    </w:tbl>
    <w:p w:rsidR="002775C4" w:rsidRDefault="002775C4"/>
    <w:tbl>
      <w:tblPr>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65"/>
        <w:gridCol w:w="7290"/>
        <w:gridCol w:w="1980"/>
        <w:gridCol w:w="1620"/>
      </w:tblGrid>
      <w:tr w:rsidR="00584B9C" w:rsidRPr="00EF6EE5" w:rsidTr="00584B9C">
        <w:trPr>
          <w:trHeight w:val="305"/>
          <w:tblHeader/>
        </w:trPr>
        <w:tc>
          <w:tcPr>
            <w:tcW w:w="2065" w:type="dxa"/>
          </w:tcPr>
          <w:p w:rsidR="00584B9C" w:rsidRPr="00EF6EE5" w:rsidRDefault="00584B9C">
            <w:pPr>
              <w:rPr>
                <w:b/>
              </w:rPr>
            </w:pPr>
            <w:r w:rsidRPr="00EF6EE5">
              <w:rPr>
                <w:b/>
              </w:rPr>
              <w:t>Agenda Item</w:t>
            </w:r>
          </w:p>
        </w:tc>
        <w:tc>
          <w:tcPr>
            <w:tcW w:w="7290" w:type="dxa"/>
          </w:tcPr>
          <w:p w:rsidR="00584B9C" w:rsidRPr="00EF6EE5" w:rsidRDefault="00584B9C">
            <w:pPr>
              <w:rPr>
                <w:b/>
              </w:rPr>
            </w:pPr>
          </w:p>
        </w:tc>
        <w:tc>
          <w:tcPr>
            <w:tcW w:w="1980" w:type="dxa"/>
          </w:tcPr>
          <w:p w:rsidR="00584B9C" w:rsidRPr="00EF6EE5" w:rsidRDefault="00584B9C">
            <w:pPr>
              <w:rPr>
                <w:b/>
              </w:rPr>
            </w:pPr>
            <w:r w:rsidRPr="00EF6EE5">
              <w:rPr>
                <w:b/>
              </w:rPr>
              <w:t>Decisions/Findings</w:t>
            </w:r>
          </w:p>
        </w:tc>
        <w:tc>
          <w:tcPr>
            <w:tcW w:w="1620" w:type="dxa"/>
          </w:tcPr>
          <w:p w:rsidR="00584B9C" w:rsidRPr="00EF6EE5" w:rsidRDefault="00584B9C">
            <w:pPr>
              <w:rPr>
                <w:b/>
              </w:rPr>
            </w:pPr>
            <w:r w:rsidRPr="00EF6EE5">
              <w:rPr>
                <w:b/>
              </w:rPr>
              <w:t>Next Steps</w:t>
            </w:r>
          </w:p>
        </w:tc>
      </w:tr>
      <w:tr w:rsidR="00584B9C" w:rsidRPr="00EF6EE5" w:rsidTr="00584B9C">
        <w:trPr>
          <w:trHeight w:val="179"/>
        </w:trPr>
        <w:tc>
          <w:tcPr>
            <w:tcW w:w="2065" w:type="dxa"/>
          </w:tcPr>
          <w:p w:rsidR="00096EB8" w:rsidRDefault="00096EB8" w:rsidP="009A7DAB">
            <w:r>
              <w:t xml:space="preserve">Approval of Meeting Notes </w:t>
            </w:r>
            <w:r w:rsidR="00907003">
              <w:t>10/29/15</w:t>
            </w:r>
          </w:p>
        </w:tc>
        <w:tc>
          <w:tcPr>
            <w:tcW w:w="7290" w:type="dxa"/>
          </w:tcPr>
          <w:p w:rsidR="00CE585F" w:rsidRDefault="00BE0A95" w:rsidP="00BE0A95">
            <w:pPr>
              <w:pStyle w:val="ListParagraph"/>
              <w:numPr>
                <w:ilvl w:val="0"/>
                <w:numId w:val="23"/>
              </w:numPr>
            </w:pPr>
            <w:r>
              <w:t>Reviewed notes from 10/29/15.</w:t>
            </w:r>
          </w:p>
          <w:p w:rsidR="00BE0A95" w:rsidRDefault="00BE0A95" w:rsidP="00BE0A95">
            <w:pPr>
              <w:pStyle w:val="ListParagraph"/>
              <w:numPr>
                <w:ilvl w:val="0"/>
                <w:numId w:val="23"/>
              </w:numPr>
            </w:pPr>
            <w:r>
              <w:t>Cesar Motioned to approve.</w:t>
            </w:r>
          </w:p>
          <w:p w:rsidR="00BE0A95" w:rsidRDefault="00BE0A95" w:rsidP="00BE0A95">
            <w:pPr>
              <w:pStyle w:val="ListParagraph"/>
              <w:numPr>
                <w:ilvl w:val="0"/>
                <w:numId w:val="23"/>
              </w:numPr>
            </w:pPr>
            <w:r>
              <w:t>Ryan Seconded.</w:t>
            </w:r>
          </w:p>
          <w:p w:rsidR="00BE0A95" w:rsidRDefault="00BE0A95" w:rsidP="00BE0A95">
            <w:pPr>
              <w:pStyle w:val="ListParagraph"/>
              <w:numPr>
                <w:ilvl w:val="0"/>
                <w:numId w:val="23"/>
              </w:numPr>
            </w:pPr>
            <w:r>
              <w:t xml:space="preserve">All Agreed. </w:t>
            </w:r>
          </w:p>
        </w:tc>
        <w:tc>
          <w:tcPr>
            <w:tcW w:w="1980" w:type="dxa"/>
          </w:tcPr>
          <w:p w:rsidR="006925B9" w:rsidRDefault="00923623">
            <w:r>
              <w:t>The meeting notes were approved with 1 change.</w:t>
            </w:r>
          </w:p>
          <w:p w:rsidR="006925B9" w:rsidRDefault="006925B9"/>
          <w:p w:rsidR="006925B9" w:rsidRPr="00EF6EE5" w:rsidRDefault="006925B9"/>
        </w:tc>
        <w:tc>
          <w:tcPr>
            <w:tcW w:w="1620" w:type="dxa"/>
          </w:tcPr>
          <w:p w:rsidR="00584B9C" w:rsidRPr="00B82E80" w:rsidRDefault="00EE3A03" w:rsidP="00584B9C">
            <w:r>
              <w:t>Grace will make these changes in SharePoint.</w:t>
            </w:r>
          </w:p>
        </w:tc>
      </w:tr>
      <w:tr w:rsidR="005F4A4C" w:rsidRPr="00EF6EE5" w:rsidTr="00584B9C">
        <w:trPr>
          <w:trHeight w:val="179"/>
        </w:trPr>
        <w:tc>
          <w:tcPr>
            <w:tcW w:w="2065" w:type="dxa"/>
          </w:tcPr>
          <w:p w:rsidR="005F4A4C" w:rsidRDefault="005F4A4C" w:rsidP="009A7DAB">
            <w:r>
              <w:t>Co-Chair Comments (Peggy &amp; Leslie)</w:t>
            </w:r>
          </w:p>
        </w:tc>
        <w:tc>
          <w:tcPr>
            <w:tcW w:w="7290" w:type="dxa"/>
          </w:tcPr>
          <w:p w:rsidR="005F4A4C" w:rsidRDefault="005F4A4C" w:rsidP="005F4A4C">
            <w:pPr>
              <w:pStyle w:val="ListParagraph"/>
              <w:numPr>
                <w:ilvl w:val="0"/>
                <w:numId w:val="27"/>
              </w:numPr>
            </w:pPr>
            <w:r>
              <w:t>Matt Lemon will participate</w:t>
            </w:r>
            <w:r w:rsidR="00CD36C2">
              <w:t xml:space="preserve"> in CASL through a </w:t>
            </w:r>
            <w:r>
              <w:t>subcommittee.</w:t>
            </w:r>
          </w:p>
        </w:tc>
        <w:tc>
          <w:tcPr>
            <w:tcW w:w="1980" w:type="dxa"/>
          </w:tcPr>
          <w:p w:rsidR="005F4A4C" w:rsidRDefault="005F4A4C"/>
        </w:tc>
        <w:tc>
          <w:tcPr>
            <w:tcW w:w="1620" w:type="dxa"/>
          </w:tcPr>
          <w:p w:rsidR="005F4A4C" w:rsidRPr="00B82E80" w:rsidRDefault="005F4A4C" w:rsidP="00584B9C"/>
        </w:tc>
      </w:tr>
      <w:tr w:rsidR="00584B9C" w:rsidRPr="00EF6EE5" w:rsidTr="00584B9C">
        <w:tc>
          <w:tcPr>
            <w:tcW w:w="2065" w:type="dxa"/>
          </w:tcPr>
          <w:p w:rsidR="00584B9C" w:rsidRDefault="00B24E60" w:rsidP="00907003">
            <w:pPr>
              <w:spacing w:after="160" w:line="259" w:lineRule="auto"/>
            </w:pPr>
            <w:r>
              <w:t xml:space="preserve">Update on </w:t>
            </w:r>
            <w:r w:rsidR="00907003">
              <w:t>POS Outcome Submission- Karen Hicks</w:t>
            </w:r>
          </w:p>
        </w:tc>
        <w:tc>
          <w:tcPr>
            <w:tcW w:w="7290" w:type="dxa"/>
          </w:tcPr>
          <w:p w:rsidR="00BE0A95" w:rsidRDefault="002B5DB7" w:rsidP="005F4A4C">
            <w:pPr>
              <w:pStyle w:val="ListParagraph"/>
              <w:numPr>
                <w:ilvl w:val="0"/>
                <w:numId w:val="24"/>
              </w:numPr>
            </w:pPr>
            <w:r>
              <w:t>68 POS</w:t>
            </w:r>
            <w:r w:rsidR="005F4A4C">
              <w:t xml:space="preserve"> have been submitted </w:t>
            </w:r>
            <w:r w:rsidR="003059B6">
              <w:t>out of 170 degrees &amp; 110 certificates</w:t>
            </w:r>
            <w:r w:rsidR="005F4A4C">
              <w:t>.</w:t>
            </w:r>
            <w:r w:rsidR="003059B6">
              <w:t xml:space="preserve"> TC </w:t>
            </w:r>
            <w:r w:rsidR="005F4A4C">
              <w:t xml:space="preserve">will </w:t>
            </w:r>
            <w:r w:rsidR="003059B6">
              <w:t>submit their POS this week.</w:t>
            </w:r>
          </w:p>
          <w:p w:rsidR="002B5DB7" w:rsidRDefault="002B5DB7" w:rsidP="00BE0A95">
            <w:pPr>
              <w:pStyle w:val="ListParagraph"/>
              <w:numPr>
                <w:ilvl w:val="0"/>
                <w:numId w:val="24"/>
              </w:numPr>
            </w:pPr>
            <w:r>
              <w:t>The links to the ELO</w:t>
            </w:r>
            <w:r w:rsidR="003059B6">
              <w:t>s</w:t>
            </w:r>
            <w:r>
              <w:t xml:space="preserve"> went out </w:t>
            </w:r>
            <w:r w:rsidR="003059B6">
              <w:t xml:space="preserve">on 11/6 with a due date of 12/1. HHS already has 10 </w:t>
            </w:r>
            <w:r>
              <w:t>submitted with the</w:t>
            </w:r>
            <w:r w:rsidR="003059B6">
              <w:t>ir</w:t>
            </w:r>
            <w:r>
              <w:t xml:space="preserve"> POS.</w:t>
            </w:r>
          </w:p>
          <w:p w:rsidR="002B5DB7" w:rsidRDefault="003059B6" w:rsidP="005F4A4C">
            <w:pPr>
              <w:pStyle w:val="ListParagraph"/>
              <w:numPr>
                <w:ilvl w:val="0"/>
                <w:numId w:val="24"/>
              </w:numPr>
            </w:pPr>
            <w:r>
              <w:t>CASL will divide and conquer to a</w:t>
            </w:r>
            <w:r w:rsidR="002B5DB7">
              <w:t xml:space="preserve">nalyze the results. Then we can start talking about improvements and processes. </w:t>
            </w:r>
          </w:p>
        </w:tc>
        <w:tc>
          <w:tcPr>
            <w:tcW w:w="1980" w:type="dxa"/>
          </w:tcPr>
          <w:p w:rsidR="00584B9C" w:rsidRPr="00EF6EE5" w:rsidRDefault="00584B9C"/>
        </w:tc>
        <w:tc>
          <w:tcPr>
            <w:tcW w:w="1620" w:type="dxa"/>
          </w:tcPr>
          <w:p w:rsidR="00584B9C" w:rsidRPr="00B82E80" w:rsidRDefault="00EE3A03" w:rsidP="001053C1">
            <w:r>
              <w:t xml:space="preserve">Karen will follow up with TC to receive their POS. </w:t>
            </w:r>
          </w:p>
        </w:tc>
      </w:tr>
      <w:tr w:rsidR="00584B9C" w:rsidRPr="00EF6EE5" w:rsidTr="00584B9C">
        <w:tc>
          <w:tcPr>
            <w:tcW w:w="2065" w:type="dxa"/>
          </w:tcPr>
          <w:p w:rsidR="00584B9C" w:rsidRDefault="00907003" w:rsidP="00F428F9">
            <w:pPr>
              <w:spacing w:after="160" w:line="259" w:lineRule="auto"/>
            </w:pPr>
            <w:r>
              <w:t>Update on the January Professional Development Days- Leslie Johnson</w:t>
            </w:r>
          </w:p>
        </w:tc>
        <w:tc>
          <w:tcPr>
            <w:tcW w:w="7290" w:type="dxa"/>
          </w:tcPr>
          <w:p w:rsidR="00873024" w:rsidRDefault="002B5DB7" w:rsidP="002B5DB7">
            <w:pPr>
              <w:pStyle w:val="ListParagraph"/>
              <w:numPr>
                <w:ilvl w:val="0"/>
                <w:numId w:val="25"/>
              </w:numPr>
            </w:pPr>
            <w:r>
              <w:t xml:space="preserve">We need to </w:t>
            </w:r>
            <w:r w:rsidR="003059B6">
              <w:t xml:space="preserve">decide on </w:t>
            </w:r>
            <w:r>
              <w:t xml:space="preserve">topics that we can provide at 3 or 4 </w:t>
            </w:r>
            <w:r w:rsidR="005F4A4C">
              <w:t>tables</w:t>
            </w:r>
            <w:r w:rsidR="003059B6">
              <w:t xml:space="preserve"> at January Professional Development Days.</w:t>
            </w:r>
            <w:r>
              <w:t xml:space="preserve"> Assessment is going to have its own room. </w:t>
            </w:r>
            <w:r w:rsidR="003059B6">
              <w:t>Karen will be the CASL representative on 1/6.</w:t>
            </w:r>
            <w:r w:rsidR="00755580">
              <w:t xml:space="preserve"> Cesar, Joe, Barb, Peggy, Luanne, Leslie, and Ryan will participate in staffing the tables.</w:t>
            </w:r>
          </w:p>
          <w:p w:rsidR="002B5DB7" w:rsidRDefault="002B5DB7" w:rsidP="00755580">
            <w:pPr>
              <w:pStyle w:val="ListParagraph"/>
              <w:numPr>
                <w:ilvl w:val="1"/>
                <w:numId w:val="25"/>
              </w:numPr>
            </w:pPr>
            <w:r>
              <w:t>Table Ideas:</w:t>
            </w:r>
            <w:r w:rsidR="00755580">
              <w:t xml:space="preserve"> Program of Study Template help, b</w:t>
            </w:r>
            <w:r w:rsidR="003059B6">
              <w:t>est practices, classroom assessment techniques, assessment 101</w:t>
            </w:r>
          </w:p>
          <w:p w:rsidR="00CA3536" w:rsidRDefault="00755580" w:rsidP="00755580">
            <w:pPr>
              <w:pStyle w:val="ListParagraph"/>
              <w:numPr>
                <w:ilvl w:val="0"/>
                <w:numId w:val="25"/>
              </w:numPr>
            </w:pPr>
            <w:r>
              <w:t>On 1/6, CASL has 10 minutes to speak. Explain what CASL does. Clarify the</w:t>
            </w:r>
            <w:r w:rsidR="002B5DB7">
              <w:t xml:space="preserve"> </w:t>
            </w:r>
            <w:r w:rsidR="005F4A4C">
              <w:t>definitions</w:t>
            </w:r>
            <w:r w:rsidR="002B5DB7">
              <w:t xml:space="preserve"> between </w:t>
            </w:r>
            <w:r w:rsidR="005F4A4C">
              <w:t>evaluation</w:t>
            </w:r>
            <w:r w:rsidR="002B5DB7">
              <w:t xml:space="preserve"> and assessment. </w:t>
            </w:r>
            <w:r>
              <w:t>Clarify the definitions between c</w:t>
            </w:r>
            <w:r w:rsidR="002B5DB7">
              <w:t xml:space="preserve">ourse </w:t>
            </w:r>
            <w:r>
              <w:t>levels</w:t>
            </w:r>
            <w:r w:rsidR="002B5DB7">
              <w:t xml:space="preserve"> vs</w:t>
            </w:r>
            <w:r>
              <w:t>.</w:t>
            </w:r>
            <w:r w:rsidR="002B5DB7">
              <w:t xml:space="preserve"> program level.</w:t>
            </w:r>
            <w:r w:rsidR="00F913E1">
              <w:t xml:space="preserve"> </w:t>
            </w:r>
            <w:r>
              <w:t>Discuss m</w:t>
            </w:r>
            <w:r w:rsidR="00F913E1">
              <w:t>easurement</w:t>
            </w:r>
            <w:r>
              <w:t xml:space="preserve"> &amp; assessment.</w:t>
            </w:r>
          </w:p>
          <w:p w:rsidR="007A2F6F" w:rsidRPr="00EF6EE5" w:rsidRDefault="007A2F6F" w:rsidP="00EE3A03">
            <w:pPr>
              <w:pStyle w:val="ListParagraph"/>
              <w:numPr>
                <w:ilvl w:val="0"/>
                <w:numId w:val="25"/>
              </w:numPr>
            </w:pPr>
            <w:r>
              <w:t xml:space="preserve">Leslie is going to an AACU professional development </w:t>
            </w:r>
            <w:r w:rsidR="00EE3A03">
              <w:t>event in January and will report back to CASL.</w:t>
            </w:r>
          </w:p>
        </w:tc>
        <w:tc>
          <w:tcPr>
            <w:tcW w:w="1980" w:type="dxa"/>
          </w:tcPr>
          <w:p w:rsidR="00584B9C" w:rsidRPr="00EF6EE5" w:rsidRDefault="00584B9C" w:rsidP="0054644D"/>
        </w:tc>
        <w:tc>
          <w:tcPr>
            <w:tcW w:w="1620" w:type="dxa"/>
          </w:tcPr>
          <w:p w:rsidR="00584B9C" w:rsidRPr="00B82E80" w:rsidRDefault="00584B9C"/>
        </w:tc>
      </w:tr>
      <w:tr w:rsidR="00584B9C" w:rsidRPr="00EF6EE5" w:rsidTr="00584B9C">
        <w:tc>
          <w:tcPr>
            <w:tcW w:w="2065" w:type="dxa"/>
          </w:tcPr>
          <w:p w:rsidR="00EF3340" w:rsidRDefault="00907003" w:rsidP="00F428F9">
            <w:pPr>
              <w:spacing w:after="160" w:line="259" w:lineRule="auto"/>
            </w:pPr>
            <w:r>
              <w:lastRenderedPageBreak/>
              <w:t>Update on the Student Learning Assessment Plan- Karen Hicks</w:t>
            </w:r>
          </w:p>
        </w:tc>
        <w:tc>
          <w:tcPr>
            <w:tcW w:w="7290" w:type="dxa"/>
          </w:tcPr>
          <w:p w:rsidR="00FE519A" w:rsidRPr="00E44D67" w:rsidRDefault="00755580" w:rsidP="007A2F6F">
            <w:pPr>
              <w:pStyle w:val="ListParagraph"/>
              <w:numPr>
                <w:ilvl w:val="0"/>
                <w:numId w:val="26"/>
              </w:numPr>
            </w:pPr>
            <w:r>
              <w:t>The Assessment P</w:t>
            </w:r>
            <w:r w:rsidR="00D76DB8">
              <w:t>lan i</w:t>
            </w:r>
            <w:r>
              <w:t>s half way to ¾ of the way completed</w:t>
            </w:r>
            <w:r w:rsidR="00D76DB8">
              <w:t>. Karen built upo</w:t>
            </w:r>
            <w:r w:rsidR="007A2F6F">
              <w:t xml:space="preserve">n what was already existing by researching </w:t>
            </w:r>
            <w:r w:rsidR="00D76DB8">
              <w:t xml:space="preserve">the HLC feedback </w:t>
            </w:r>
            <w:r w:rsidR="007A2F6F">
              <w:t xml:space="preserve">and the previous CWAC Assessment Plan from 2012. </w:t>
            </w:r>
            <w:r w:rsidR="00D76DB8">
              <w:t xml:space="preserve">3 </w:t>
            </w:r>
            <w:r w:rsidR="005F4A4C">
              <w:t>Program</w:t>
            </w:r>
            <w:r w:rsidR="00D76DB8">
              <w:t xml:space="preserve"> Clusters (Fashion, Electrical, </w:t>
            </w:r>
            <w:r w:rsidR="005F4A4C">
              <w:t>and Biology</w:t>
            </w:r>
            <w:r>
              <w:t xml:space="preserve">) </w:t>
            </w:r>
            <w:r w:rsidR="00D76DB8">
              <w:t xml:space="preserve">will go through the plan. We will collect the data and analyze it before HLC comes. </w:t>
            </w:r>
            <w:r w:rsidR="007A2F6F">
              <w:t xml:space="preserve">The Assessment Plan will show the different phases, where we are going, and project plans. </w:t>
            </w:r>
            <w:r w:rsidR="00FE519A">
              <w:t>This plan will be guiding the CASL committee on what tasks we need to be involved in next.</w:t>
            </w:r>
            <w:r w:rsidR="007A2F6F">
              <w:t xml:space="preserve"> It will include communication and </w:t>
            </w:r>
            <w:r w:rsidR="00FE519A">
              <w:t xml:space="preserve">professional development. </w:t>
            </w:r>
            <w:r w:rsidR="007A2F6F">
              <w:t xml:space="preserve">We will do our own self-assessment of the Assessment Plan. In the future, we will develop workshops. </w:t>
            </w:r>
          </w:p>
        </w:tc>
        <w:tc>
          <w:tcPr>
            <w:tcW w:w="1980" w:type="dxa"/>
          </w:tcPr>
          <w:p w:rsidR="00584B9C" w:rsidRPr="00EF6EE5" w:rsidRDefault="00584B9C" w:rsidP="00096EB8"/>
        </w:tc>
        <w:tc>
          <w:tcPr>
            <w:tcW w:w="1620" w:type="dxa"/>
          </w:tcPr>
          <w:p w:rsidR="00584B9C" w:rsidRPr="00B82E80" w:rsidRDefault="00584B9C" w:rsidP="00096EB8"/>
        </w:tc>
      </w:tr>
      <w:tr w:rsidR="00EF3340" w:rsidRPr="00EF6EE5" w:rsidTr="00584B9C">
        <w:tc>
          <w:tcPr>
            <w:tcW w:w="2065" w:type="dxa"/>
          </w:tcPr>
          <w:p w:rsidR="00B24E60" w:rsidRDefault="00B24E60" w:rsidP="00F428F9">
            <w:pPr>
              <w:spacing w:after="160" w:line="259" w:lineRule="auto"/>
            </w:pPr>
            <w:r>
              <w:t>Small Group Work</w:t>
            </w:r>
          </w:p>
        </w:tc>
        <w:tc>
          <w:tcPr>
            <w:tcW w:w="7290" w:type="dxa"/>
          </w:tcPr>
          <w:p w:rsidR="00907003" w:rsidRPr="00907003" w:rsidRDefault="00907003" w:rsidP="00907003">
            <w:pPr>
              <w:pStyle w:val="ListParagraph"/>
              <w:numPr>
                <w:ilvl w:val="0"/>
                <w:numId w:val="21"/>
              </w:numPr>
              <w:spacing w:after="160" w:line="259" w:lineRule="auto"/>
              <w:rPr>
                <w:rFonts w:asciiTheme="minorHAnsi" w:hAnsiTheme="minorHAnsi"/>
              </w:rPr>
            </w:pPr>
            <w:r w:rsidRPr="00907003">
              <w:rPr>
                <w:rFonts w:asciiTheme="minorHAnsi" w:hAnsiTheme="minorHAnsi"/>
              </w:rPr>
              <w:t>Student Learnin</w:t>
            </w:r>
            <w:r w:rsidR="00340022">
              <w:rPr>
                <w:rFonts w:asciiTheme="minorHAnsi" w:hAnsiTheme="minorHAnsi"/>
              </w:rPr>
              <w:t>g</w:t>
            </w:r>
            <w:r w:rsidR="007A2F6F">
              <w:rPr>
                <w:rFonts w:asciiTheme="minorHAnsi" w:hAnsiTheme="minorHAnsi"/>
              </w:rPr>
              <w:t xml:space="preserve"> Assessment Plan – Karen Hicks,</w:t>
            </w:r>
          </w:p>
          <w:p w:rsidR="00907003" w:rsidRPr="00907003" w:rsidRDefault="00907003" w:rsidP="00907003">
            <w:pPr>
              <w:pStyle w:val="ListParagraph"/>
              <w:numPr>
                <w:ilvl w:val="0"/>
                <w:numId w:val="21"/>
              </w:numPr>
              <w:spacing w:after="160" w:line="259" w:lineRule="auto"/>
              <w:rPr>
                <w:rFonts w:asciiTheme="minorHAnsi" w:hAnsiTheme="minorHAnsi"/>
              </w:rPr>
            </w:pPr>
            <w:r w:rsidRPr="00907003">
              <w:rPr>
                <w:rFonts w:asciiTheme="minorHAnsi" w:hAnsiTheme="minorHAnsi"/>
              </w:rPr>
              <w:t xml:space="preserve">Next Step for Program of Study Outcomes Identification – Leslie Johnson </w:t>
            </w:r>
          </w:p>
          <w:p w:rsidR="00907003" w:rsidRPr="00907003" w:rsidRDefault="00907003" w:rsidP="00907003">
            <w:pPr>
              <w:pStyle w:val="ListParagraph"/>
              <w:numPr>
                <w:ilvl w:val="1"/>
                <w:numId w:val="21"/>
              </w:numPr>
              <w:spacing w:after="160" w:line="259" w:lineRule="auto"/>
              <w:rPr>
                <w:rFonts w:asciiTheme="minorHAnsi" w:hAnsiTheme="minorHAnsi"/>
              </w:rPr>
            </w:pPr>
            <w:r w:rsidRPr="00907003">
              <w:rPr>
                <w:rFonts w:asciiTheme="minorHAnsi" w:hAnsiTheme="minorHAnsi"/>
              </w:rPr>
              <w:t>Review of Submissions</w:t>
            </w:r>
          </w:p>
          <w:p w:rsidR="00907003" w:rsidRPr="00907003" w:rsidRDefault="00907003" w:rsidP="00907003">
            <w:pPr>
              <w:pStyle w:val="ListParagraph"/>
              <w:numPr>
                <w:ilvl w:val="2"/>
                <w:numId w:val="21"/>
              </w:numPr>
              <w:spacing w:after="160" w:line="259" w:lineRule="auto"/>
              <w:rPr>
                <w:rFonts w:asciiTheme="minorHAnsi" w:hAnsiTheme="minorHAnsi"/>
              </w:rPr>
            </w:pPr>
            <w:r w:rsidRPr="00907003">
              <w:rPr>
                <w:rFonts w:asciiTheme="minorHAnsi" w:hAnsiTheme="minorHAnsi"/>
              </w:rPr>
              <w:t>Common rubric development</w:t>
            </w:r>
          </w:p>
          <w:p w:rsidR="00907003" w:rsidRPr="00907003" w:rsidRDefault="00907003" w:rsidP="00907003">
            <w:pPr>
              <w:pStyle w:val="ListParagraph"/>
              <w:numPr>
                <w:ilvl w:val="2"/>
                <w:numId w:val="21"/>
              </w:numPr>
              <w:spacing w:after="160" w:line="259" w:lineRule="auto"/>
              <w:rPr>
                <w:rFonts w:asciiTheme="minorHAnsi" w:hAnsiTheme="minorHAnsi"/>
              </w:rPr>
            </w:pPr>
            <w:r w:rsidRPr="00907003">
              <w:rPr>
                <w:rFonts w:asciiTheme="minorHAnsi" w:hAnsiTheme="minorHAnsi"/>
              </w:rPr>
              <w:t>Suggestions on what, how and when feedback is provided</w:t>
            </w:r>
          </w:p>
          <w:p w:rsidR="00907003" w:rsidRPr="00907003" w:rsidRDefault="00907003" w:rsidP="00907003">
            <w:pPr>
              <w:pStyle w:val="ListParagraph"/>
              <w:numPr>
                <w:ilvl w:val="2"/>
                <w:numId w:val="21"/>
              </w:numPr>
              <w:spacing w:after="160" w:line="259" w:lineRule="auto"/>
              <w:rPr>
                <w:rFonts w:asciiTheme="minorHAnsi" w:hAnsiTheme="minorHAnsi"/>
              </w:rPr>
            </w:pPr>
            <w:r w:rsidRPr="00907003">
              <w:rPr>
                <w:rFonts w:asciiTheme="minorHAnsi" w:hAnsiTheme="minorHAnsi"/>
              </w:rPr>
              <w:t>Process and schedule to review submissions</w:t>
            </w:r>
          </w:p>
          <w:p w:rsidR="00923623" w:rsidRDefault="00907003" w:rsidP="00907003">
            <w:pPr>
              <w:pStyle w:val="ListParagraph"/>
              <w:numPr>
                <w:ilvl w:val="0"/>
                <w:numId w:val="22"/>
              </w:numPr>
              <w:spacing w:after="160" w:line="259" w:lineRule="auto"/>
              <w:rPr>
                <w:rFonts w:asciiTheme="minorHAnsi" w:hAnsiTheme="minorHAnsi"/>
              </w:rPr>
            </w:pPr>
            <w:r w:rsidRPr="00907003">
              <w:rPr>
                <w:rFonts w:asciiTheme="minorHAnsi" w:hAnsiTheme="minorHAnsi"/>
              </w:rPr>
              <w:t>Assessment Webpage – Peggy Dutcher</w:t>
            </w:r>
            <w:r w:rsidR="007A2F6F">
              <w:rPr>
                <w:rFonts w:asciiTheme="minorHAnsi" w:hAnsiTheme="minorHAnsi"/>
              </w:rPr>
              <w:t xml:space="preserve"> (did not get to this portion during this meeting)</w:t>
            </w:r>
          </w:p>
          <w:p w:rsidR="00803B22" w:rsidRPr="00923623" w:rsidRDefault="00907003" w:rsidP="00923623">
            <w:pPr>
              <w:pStyle w:val="ListParagraph"/>
              <w:numPr>
                <w:ilvl w:val="0"/>
                <w:numId w:val="22"/>
              </w:numPr>
              <w:spacing w:after="160" w:line="259" w:lineRule="auto"/>
              <w:rPr>
                <w:rFonts w:asciiTheme="minorHAnsi" w:hAnsiTheme="minorHAnsi"/>
              </w:rPr>
            </w:pPr>
            <w:r w:rsidRPr="00923623">
              <w:rPr>
                <w:rFonts w:asciiTheme="minorHAnsi" w:hAnsiTheme="minorHAnsi"/>
                <w:b/>
              </w:rPr>
              <w:t>NOTE</w:t>
            </w:r>
            <w:r w:rsidRPr="00923623">
              <w:rPr>
                <w:rFonts w:asciiTheme="minorHAnsi" w:hAnsiTheme="minorHAnsi"/>
              </w:rPr>
              <w:t xml:space="preserve">: Draft documents for the small group work are posted in the CASL SharePoint site. Hard copies will be provided in each group. </w:t>
            </w:r>
          </w:p>
        </w:tc>
        <w:tc>
          <w:tcPr>
            <w:tcW w:w="1980" w:type="dxa"/>
          </w:tcPr>
          <w:p w:rsidR="00EF3340" w:rsidRPr="00EF6EE5" w:rsidRDefault="00EF3340" w:rsidP="00096EB8"/>
        </w:tc>
        <w:tc>
          <w:tcPr>
            <w:tcW w:w="1620" w:type="dxa"/>
          </w:tcPr>
          <w:p w:rsidR="00EF3340" w:rsidRPr="00B82E80" w:rsidRDefault="00EF3340" w:rsidP="00096EB8"/>
        </w:tc>
      </w:tr>
      <w:tr w:rsidR="00196BBE" w:rsidRPr="00EF6EE5" w:rsidTr="00907003">
        <w:trPr>
          <w:trHeight w:val="737"/>
        </w:trPr>
        <w:tc>
          <w:tcPr>
            <w:tcW w:w="2065" w:type="dxa"/>
          </w:tcPr>
          <w:p w:rsidR="00196BBE" w:rsidRDefault="00907003" w:rsidP="00F428F9">
            <w:pPr>
              <w:spacing w:after="160" w:line="259" w:lineRule="auto"/>
            </w:pPr>
            <w:r>
              <w:t>Small Group Reports</w:t>
            </w:r>
          </w:p>
        </w:tc>
        <w:tc>
          <w:tcPr>
            <w:tcW w:w="7290" w:type="dxa"/>
          </w:tcPr>
          <w:p w:rsidR="00D2436D" w:rsidRDefault="007A2F6F" w:rsidP="00340022">
            <w:pPr>
              <w:pStyle w:val="ListParagraph"/>
              <w:numPr>
                <w:ilvl w:val="0"/>
                <w:numId w:val="22"/>
              </w:numPr>
            </w:pPr>
            <w:r w:rsidRPr="00222DBC">
              <w:rPr>
                <w:b/>
              </w:rPr>
              <w:t xml:space="preserve">Student Learning </w:t>
            </w:r>
            <w:r w:rsidR="00340022" w:rsidRPr="00222DBC">
              <w:rPr>
                <w:b/>
              </w:rPr>
              <w:t>Assessment Plan:</w:t>
            </w:r>
            <w:r w:rsidR="00340022">
              <w:t xml:space="preserve"> </w:t>
            </w:r>
            <w:r w:rsidR="00B359D1">
              <w:t>The small group</w:t>
            </w:r>
            <w:r w:rsidR="00473ADD">
              <w:t xml:space="preserve"> did a high level overview. </w:t>
            </w:r>
            <w:r w:rsidR="00B359D1">
              <w:t xml:space="preserve">The subcommittee is </w:t>
            </w:r>
            <w:r w:rsidR="00473ADD">
              <w:t xml:space="preserve">going to </w:t>
            </w:r>
            <w:r w:rsidR="00B359D1">
              <w:t xml:space="preserve">work </w:t>
            </w:r>
            <w:r w:rsidR="00473ADD">
              <w:t xml:space="preserve">together </w:t>
            </w:r>
            <w:r w:rsidR="00222DBC">
              <w:t>to refine the plan then t</w:t>
            </w:r>
            <w:r w:rsidR="00B359D1">
              <w:t xml:space="preserve">hey will bring it to the large </w:t>
            </w:r>
            <w:r w:rsidR="00473ADD">
              <w:t>CASL</w:t>
            </w:r>
            <w:r w:rsidR="00B359D1">
              <w:t xml:space="preserve"> group</w:t>
            </w:r>
            <w:r w:rsidR="00473ADD">
              <w:t xml:space="preserve">. </w:t>
            </w:r>
            <w:r w:rsidR="00B359D1">
              <w:t>The Assessment Plan will be sent to A</w:t>
            </w:r>
            <w:r w:rsidR="00473ADD">
              <w:t>ca</w:t>
            </w:r>
            <w:r w:rsidR="00B359D1">
              <w:t>demic Senate by the</w:t>
            </w:r>
            <w:r w:rsidR="00473ADD">
              <w:t xml:space="preserve"> end of March. </w:t>
            </w:r>
            <w:r w:rsidR="00B359D1">
              <w:t>The p</w:t>
            </w:r>
            <w:r w:rsidR="00473ADD">
              <w:t>ilots will start in January.</w:t>
            </w:r>
          </w:p>
          <w:p w:rsidR="00340022" w:rsidRDefault="00B359D1" w:rsidP="00B359D1">
            <w:pPr>
              <w:pStyle w:val="ListParagraph"/>
              <w:numPr>
                <w:ilvl w:val="1"/>
                <w:numId w:val="22"/>
              </w:numPr>
            </w:pPr>
            <w:r>
              <w:t xml:space="preserve">Page 8 Figure 1: </w:t>
            </w:r>
            <w:r w:rsidR="005F4A4C">
              <w:t>Course,</w:t>
            </w:r>
            <w:r w:rsidR="00340022">
              <w:t xml:space="preserve"> program and institutional level. </w:t>
            </w:r>
            <w:r>
              <w:t>We w</w:t>
            </w:r>
            <w:r w:rsidR="00340022">
              <w:t>ill start with the ends in mind.</w:t>
            </w:r>
            <w:r w:rsidR="00B148E6">
              <w:t xml:space="preserve">  All of the outcomes are ends. </w:t>
            </w:r>
          </w:p>
          <w:p w:rsidR="00B148E6" w:rsidRDefault="00B148E6" w:rsidP="00B359D1">
            <w:pPr>
              <w:pStyle w:val="ListParagraph"/>
              <w:numPr>
                <w:ilvl w:val="1"/>
                <w:numId w:val="22"/>
              </w:numPr>
            </w:pPr>
            <w:r>
              <w:t>LCCs Assess</w:t>
            </w:r>
            <w:r w:rsidR="00B359D1">
              <w:t xml:space="preserve">ment Goals and Key Initiatives: </w:t>
            </w:r>
            <w:r>
              <w:t>Karen will need input from subcommittee.</w:t>
            </w:r>
          </w:p>
          <w:p w:rsidR="00B148E6" w:rsidRDefault="00B359D1" w:rsidP="00B359D1">
            <w:pPr>
              <w:pStyle w:val="ListParagraph"/>
              <w:numPr>
                <w:ilvl w:val="1"/>
                <w:numId w:val="22"/>
              </w:numPr>
            </w:pPr>
            <w:r>
              <w:t xml:space="preserve">Page 11 Needs Assessment: </w:t>
            </w:r>
            <w:r w:rsidR="00B148E6">
              <w:t xml:space="preserve">Phase one is the ends. Phase two is the means (inputs and processes). The ends will tell us where the student ends up and the means will tell us how they got there. The results in themselves are not enough to give the picture of how the student got there. </w:t>
            </w:r>
          </w:p>
          <w:p w:rsidR="00636A88" w:rsidRDefault="00222DBC" w:rsidP="00B359D1">
            <w:pPr>
              <w:pStyle w:val="ListParagraph"/>
              <w:numPr>
                <w:ilvl w:val="1"/>
                <w:numId w:val="22"/>
              </w:numPr>
            </w:pPr>
            <w:r>
              <w:lastRenderedPageBreak/>
              <w:t>Phase 3: B</w:t>
            </w:r>
            <w:r w:rsidR="00636A88">
              <w:t>ring in other su</w:t>
            </w:r>
            <w:r>
              <w:t xml:space="preserve">pporting departments/divisions &amp; </w:t>
            </w:r>
            <w:r w:rsidR="00636A88">
              <w:t>non-academic components.</w:t>
            </w:r>
            <w:r w:rsidR="000C5399">
              <w:t xml:space="preserve"> </w:t>
            </w:r>
          </w:p>
          <w:p w:rsidR="002909B5" w:rsidRDefault="001263A9" w:rsidP="00222DBC">
            <w:pPr>
              <w:pStyle w:val="ListParagraph"/>
              <w:numPr>
                <w:ilvl w:val="2"/>
                <w:numId w:val="22"/>
              </w:numPr>
            </w:pPr>
            <w:r>
              <w:t xml:space="preserve">What phase will placement tests be in? </w:t>
            </w:r>
            <w:r w:rsidR="00222DBC">
              <w:t>Karen thinks</w:t>
            </w:r>
            <w:r w:rsidR="002909B5">
              <w:t xml:space="preserve"> 2 </w:t>
            </w:r>
            <w:r w:rsidR="00222DBC">
              <w:t>but, it will need to be discussed further.</w:t>
            </w:r>
          </w:p>
          <w:p w:rsidR="002909B5" w:rsidRDefault="00222DBC" w:rsidP="00B359D1">
            <w:pPr>
              <w:pStyle w:val="ListParagraph"/>
              <w:numPr>
                <w:ilvl w:val="1"/>
                <w:numId w:val="22"/>
              </w:numPr>
            </w:pPr>
            <w:r>
              <w:t>Page 12: Takes</w:t>
            </w:r>
            <w:r w:rsidR="002909B5">
              <w:t xml:space="preserve"> ever</w:t>
            </w:r>
            <w:r>
              <w:t xml:space="preserve">ything from page 11 and puts </w:t>
            </w:r>
            <w:r w:rsidR="002909B5">
              <w:t>it on a timeline</w:t>
            </w:r>
            <w:r>
              <w:t>.</w:t>
            </w:r>
          </w:p>
          <w:p w:rsidR="002909B5" w:rsidRDefault="00222DBC" w:rsidP="00B359D1">
            <w:pPr>
              <w:pStyle w:val="ListParagraph"/>
              <w:numPr>
                <w:ilvl w:val="1"/>
                <w:numId w:val="22"/>
              </w:numPr>
            </w:pPr>
            <w:r>
              <w:t>Page 16 Measurement strategies:</w:t>
            </w:r>
            <w:r w:rsidR="001F712A">
              <w:t xml:space="preserve"> How are we going to measure student learning? You can see the 3 levels. We will need to make it specific to the program. </w:t>
            </w:r>
          </w:p>
          <w:p w:rsidR="001F712A" w:rsidRDefault="001F712A" w:rsidP="00B359D1">
            <w:pPr>
              <w:pStyle w:val="ListParagraph"/>
              <w:numPr>
                <w:ilvl w:val="1"/>
                <w:numId w:val="22"/>
              </w:numPr>
            </w:pPr>
            <w:r>
              <w:t>Communication Plan: Kare</w:t>
            </w:r>
            <w:r w:rsidR="00222DBC">
              <w:t xml:space="preserve">n will need a lot of help here. </w:t>
            </w:r>
            <w:r>
              <w:t xml:space="preserve">Change to </w:t>
            </w:r>
            <w:r w:rsidR="005F4A4C">
              <w:t>Communication</w:t>
            </w:r>
            <w:r>
              <w:t xml:space="preserve"> &amp; Education.</w:t>
            </w:r>
          </w:p>
          <w:p w:rsidR="00222DBC" w:rsidRDefault="00222DBC" w:rsidP="00222DBC">
            <w:pPr>
              <w:pStyle w:val="ListParagraph"/>
              <w:numPr>
                <w:ilvl w:val="0"/>
                <w:numId w:val="22"/>
              </w:numPr>
            </w:pPr>
            <w:r>
              <w:t xml:space="preserve">Will we be using an Assessment Management System? It will start as an Excel spreadsheet for now. In the future this could change. </w:t>
            </w:r>
          </w:p>
          <w:p w:rsidR="00D45080" w:rsidRDefault="00D45080" w:rsidP="00923623"/>
          <w:p w:rsidR="00F304B3" w:rsidRDefault="00222DBC" w:rsidP="00EE3A03">
            <w:pPr>
              <w:pStyle w:val="ListParagraph"/>
              <w:numPr>
                <w:ilvl w:val="0"/>
                <w:numId w:val="29"/>
              </w:numPr>
            </w:pPr>
            <w:r w:rsidRPr="00222DBC">
              <w:rPr>
                <w:rFonts w:asciiTheme="minorHAnsi" w:hAnsiTheme="minorHAnsi"/>
                <w:b/>
              </w:rPr>
              <w:t>Next Step for Program of Study Outcomes Identification-</w:t>
            </w:r>
            <w:r w:rsidR="00923623">
              <w:rPr>
                <w:rFonts w:asciiTheme="minorHAnsi" w:hAnsiTheme="minorHAnsi"/>
                <w:b/>
              </w:rPr>
              <w:t xml:space="preserve"> </w:t>
            </w:r>
            <w:r w:rsidR="00923623" w:rsidRPr="00923623">
              <w:rPr>
                <w:rFonts w:asciiTheme="minorHAnsi" w:hAnsiTheme="minorHAnsi"/>
              </w:rPr>
              <w:t xml:space="preserve">The small group </w:t>
            </w:r>
            <w:r w:rsidR="00923623">
              <w:t>discussed</w:t>
            </w:r>
            <w:r w:rsidR="00F304B3">
              <w:t xml:space="preserve"> </w:t>
            </w:r>
            <w:r w:rsidR="00923623">
              <w:t>separating</w:t>
            </w:r>
            <w:r w:rsidR="00F304B3">
              <w:t xml:space="preserve"> completeness vs quality.</w:t>
            </w:r>
            <w:r w:rsidR="00923623">
              <w:t xml:space="preserve"> In the next they meeting</w:t>
            </w:r>
            <w:r w:rsidR="00F304B3">
              <w:t xml:space="preserve"> will focus </w:t>
            </w:r>
            <w:r w:rsidR="00923623">
              <w:t xml:space="preserve">solely </w:t>
            </w:r>
            <w:r w:rsidR="00F304B3">
              <w:t xml:space="preserve">on the template. </w:t>
            </w:r>
            <w:r w:rsidR="00923623">
              <w:t xml:space="preserve">They </w:t>
            </w:r>
            <w:r w:rsidR="00F304B3">
              <w:t xml:space="preserve">will be training on how to use it and how it can be tweaked. We will then have a better idea on how long it takes to review </w:t>
            </w:r>
            <w:r w:rsidR="00923623">
              <w:t>while using this rubric. They</w:t>
            </w:r>
            <w:r w:rsidR="00F304B3">
              <w:t xml:space="preserve"> will have more than one person review</w:t>
            </w:r>
            <w:r w:rsidR="00923623">
              <w:t>ing</w:t>
            </w:r>
            <w:r w:rsidR="00F304B3">
              <w:t xml:space="preserve"> each rubric. Overall, t</w:t>
            </w:r>
            <w:r w:rsidR="00923623">
              <w:t xml:space="preserve">his will be a good tool to use and it </w:t>
            </w:r>
            <w:r w:rsidR="00F304B3">
              <w:t xml:space="preserve">will be a continuous improvement process. </w:t>
            </w:r>
            <w:r w:rsidR="0007039B">
              <w:t xml:space="preserve">Everyone could interpret the rubric differently. There will be a process set up so we can all learn how the rubric is applied. </w:t>
            </w:r>
          </w:p>
        </w:tc>
        <w:tc>
          <w:tcPr>
            <w:tcW w:w="1980" w:type="dxa"/>
          </w:tcPr>
          <w:p w:rsidR="00196BBE" w:rsidRPr="00EF6EE5" w:rsidRDefault="00196BBE" w:rsidP="00096EB8"/>
        </w:tc>
        <w:tc>
          <w:tcPr>
            <w:tcW w:w="1620" w:type="dxa"/>
          </w:tcPr>
          <w:p w:rsidR="004119E7" w:rsidRDefault="00EE3A03" w:rsidP="00EE3A03">
            <w:r>
              <w:t>Everyone should review the Assessment Plan in SharePoint.</w:t>
            </w:r>
          </w:p>
          <w:p w:rsidR="00EE3A03" w:rsidRDefault="00EE3A03" w:rsidP="00EE3A03"/>
          <w:p w:rsidR="00EE3A03" w:rsidRDefault="00EE3A03" w:rsidP="00EE3A03"/>
          <w:p w:rsidR="00EE3A03" w:rsidRDefault="00EE3A03" w:rsidP="00EE3A03"/>
          <w:p w:rsidR="00EE3A03" w:rsidRDefault="00EE3A03" w:rsidP="00EE3A03"/>
          <w:p w:rsidR="00EE3A03" w:rsidRDefault="00EE3A03" w:rsidP="00EE3A03"/>
          <w:p w:rsidR="00EE3A03" w:rsidRDefault="00EE3A03" w:rsidP="00EE3A03"/>
          <w:p w:rsidR="00EE3A03" w:rsidRDefault="00EE3A03" w:rsidP="00EE3A03"/>
          <w:p w:rsidR="00EE3A03" w:rsidRDefault="00EE3A03" w:rsidP="00EE3A03"/>
          <w:p w:rsidR="00EE3A03" w:rsidRDefault="00EE3A03" w:rsidP="00EE3A03"/>
          <w:p w:rsidR="00EE3A03" w:rsidRDefault="00EE3A03" w:rsidP="00EE3A03"/>
          <w:p w:rsidR="00EE3A03" w:rsidRDefault="00EE3A03" w:rsidP="00EE3A03"/>
          <w:p w:rsidR="00EE3A03" w:rsidRDefault="00EE3A03" w:rsidP="00EE3A03"/>
          <w:p w:rsidR="00EE3A03" w:rsidRDefault="00EE3A03" w:rsidP="00EE3A03"/>
          <w:p w:rsidR="00EE3A03" w:rsidRDefault="00EE3A03" w:rsidP="00EE3A03"/>
          <w:p w:rsidR="00EE3A03" w:rsidRDefault="00EE3A03" w:rsidP="00EE3A03"/>
          <w:p w:rsidR="00EE3A03" w:rsidRDefault="00EE3A03" w:rsidP="00EE3A03"/>
          <w:p w:rsidR="00EE3A03" w:rsidRDefault="00EE3A03" w:rsidP="00EE3A03"/>
          <w:p w:rsidR="00EE3A03" w:rsidRDefault="00EE3A03" w:rsidP="00EE3A03"/>
          <w:p w:rsidR="00EE3A03" w:rsidRDefault="00EE3A03" w:rsidP="00EE3A03"/>
          <w:p w:rsidR="00EE3A03" w:rsidRDefault="00EE3A03" w:rsidP="00EE3A03"/>
          <w:p w:rsidR="00EE3A03" w:rsidRDefault="00EE3A03" w:rsidP="00EE3A03"/>
          <w:p w:rsidR="00EE3A03" w:rsidRDefault="00EE3A03" w:rsidP="00EE3A03"/>
          <w:p w:rsidR="00EE3A03" w:rsidRDefault="00EE3A03" w:rsidP="00EE3A03"/>
          <w:p w:rsidR="00EE3A03" w:rsidRDefault="00EE3A03" w:rsidP="00EE3A03"/>
          <w:p w:rsidR="00EE3A03" w:rsidRPr="004119E7" w:rsidRDefault="00EE3A03" w:rsidP="00EE3A03">
            <w:r>
              <w:t>Leslie will give Peggy/Karen her notes and they will tweak the rubric.</w:t>
            </w:r>
          </w:p>
        </w:tc>
      </w:tr>
      <w:tr w:rsidR="00D2436D" w:rsidRPr="00EF6EE5" w:rsidTr="00584B9C">
        <w:tc>
          <w:tcPr>
            <w:tcW w:w="2065" w:type="dxa"/>
          </w:tcPr>
          <w:p w:rsidR="00D2436D" w:rsidRDefault="00907003" w:rsidP="00F428F9">
            <w:pPr>
              <w:spacing w:after="160" w:line="259" w:lineRule="auto"/>
            </w:pPr>
            <w:r>
              <w:lastRenderedPageBreak/>
              <w:t xml:space="preserve">Adjourn/ </w:t>
            </w:r>
            <w:r w:rsidR="00D2436D">
              <w:t>Next Meeting</w:t>
            </w:r>
          </w:p>
        </w:tc>
        <w:tc>
          <w:tcPr>
            <w:tcW w:w="7290" w:type="dxa"/>
          </w:tcPr>
          <w:p w:rsidR="00D2436D" w:rsidRDefault="00D2436D" w:rsidP="00716D13"/>
        </w:tc>
        <w:tc>
          <w:tcPr>
            <w:tcW w:w="1980" w:type="dxa"/>
          </w:tcPr>
          <w:p w:rsidR="00D2436D" w:rsidRPr="00EF6EE5" w:rsidRDefault="00D2436D" w:rsidP="00096EB8"/>
        </w:tc>
        <w:tc>
          <w:tcPr>
            <w:tcW w:w="1620" w:type="dxa"/>
          </w:tcPr>
          <w:p w:rsidR="00D2436D" w:rsidRPr="004119E7" w:rsidRDefault="00D2436D" w:rsidP="00907003">
            <w:r w:rsidRPr="00553C25">
              <w:rPr>
                <w:b/>
              </w:rPr>
              <w:t xml:space="preserve">Next Meeting: Thursday, </w:t>
            </w:r>
            <w:r w:rsidR="00907003" w:rsidRPr="00553C25">
              <w:rPr>
                <w:b/>
              </w:rPr>
              <w:t>December 10th</w:t>
            </w:r>
            <w:r w:rsidRPr="00553C25">
              <w:rPr>
                <w:b/>
              </w:rPr>
              <w:t>, 2:30- 4:00, TLC 326</w:t>
            </w:r>
            <w:r w:rsidR="0007039B">
              <w:rPr>
                <w:b/>
              </w:rPr>
              <w:t>. This is the last meeting of the semester.</w:t>
            </w:r>
          </w:p>
        </w:tc>
      </w:tr>
    </w:tbl>
    <w:p w:rsidR="001775C4" w:rsidRPr="00716D13" w:rsidRDefault="001775C4" w:rsidP="00716D13">
      <w:pPr>
        <w:tabs>
          <w:tab w:val="left" w:pos="5445"/>
        </w:tabs>
      </w:pPr>
    </w:p>
    <w:sectPr w:rsidR="001775C4" w:rsidRPr="00716D13" w:rsidSect="001D20B9">
      <w:footerReference w:type="default" r:id="rId10"/>
      <w:pgSz w:w="15840" w:h="12240" w:orient="landscape" w:code="1"/>
      <w:pgMar w:top="864" w:right="1440" w:bottom="720" w:left="1440" w:header="0" w:footer="0" w:gutter="0"/>
      <w:paperSrc w:first="259" w:other="2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78A" w:rsidRDefault="00EA478A" w:rsidP="00E863C9">
      <w:r>
        <w:separator/>
      </w:r>
    </w:p>
  </w:endnote>
  <w:endnote w:type="continuationSeparator" w:id="0">
    <w:p w:rsidR="00EA478A" w:rsidRDefault="00EA478A" w:rsidP="00E8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458057"/>
      <w:docPartObj>
        <w:docPartGallery w:val="Page Numbers (Bottom of Page)"/>
        <w:docPartUnique/>
      </w:docPartObj>
    </w:sdtPr>
    <w:sdtEndPr>
      <w:rPr>
        <w:noProof/>
      </w:rPr>
    </w:sdtEndPr>
    <w:sdtContent>
      <w:p w:rsidR="00E863C9" w:rsidRDefault="00E863C9">
        <w:pPr>
          <w:pStyle w:val="Footer"/>
          <w:jc w:val="right"/>
        </w:pPr>
        <w:r>
          <w:fldChar w:fldCharType="begin"/>
        </w:r>
        <w:r>
          <w:instrText xml:space="preserve"> PAGE   \* MERGEFORMAT </w:instrText>
        </w:r>
        <w:r>
          <w:fldChar w:fldCharType="separate"/>
        </w:r>
        <w:r w:rsidR="005E09EA">
          <w:rPr>
            <w:noProof/>
          </w:rPr>
          <w:t>2</w:t>
        </w:r>
        <w:r>
          <w:rPr>
            <w:noProof/>
          </w:rPr>
          <w:fldChar w:fldCharType="end"/>
        </w:r>
      </w:p>
    </w:sdtContent>
  </w:sdt>
  <w:p w:rsidR="00E863C9" w:rsidRDefault="00E86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78A" w:rsidRDefault="00EA478A" w:rsidP="00E863C9">
      <w:r>
        <w:separator/>
      </w:r>
    </w:p>
  </w:footnote>
  <w:footnote w:type="continuationSeparator" w:id="0">
    <w:p w:rsidR="00EA478A" w:rsidRDefault="00EA478A" w:rsidP="00E863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38A"/>
    <w:multiLevelType w:val="hybridMultilevel"/>
    <w:tmpl w:val="C4CEB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82BAE"/>
    <w:multiLevelType w:val="hybridMultilevel"/>
    <w:tmpl w:val="FEC0C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D40C4"/>
    <w:multiLevelType w:val="hybridMultilevel"/>
    <w:tmpl w:val="32322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729DC"/>
    <w:multiLevelType w:val="hybridMultilevel"/>
    <w:tmpl w:val="1346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A4DAD"/>
    <w:multiLevelType w:val="hybridMultilevel"/>
    <w:tmpl w:val="6C602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E4609"/>
    <w:multiLevelType w:val="hybridMultilevel"/>
    <w:tmpl w:val="49048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4538B"/>
    <w:multiLevelType w:val="hybridMultilevel"/>
    <w:tmpl w:val="72B61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190493"/>
    <w:multiLevelType w:val="hybridMultilevel"/>
    <w:tmpl w:val="5AB40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349CE"/>
    <w:multiLevelType w:val="hybridMultilevel"/>
    <w:tmpl w:val="2E5A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6083D"/>
    <w:multiLevelType w:val="hybridMultilevel"/>
    <w:tmpl w:val="7C288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63D2D"/>
    <w:multiLevelType w:val="hybridMultilevel"/>
    <w:tmpl w:val="F29E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238DF"/>
    <w:multiLevelType w:val="hybridMultilevel"/>
    <w:tmpl w:val="249273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9E50FA"/>
    <w:multiLevelType w:val="hybridMultilevel"/>
    <w:tmpl w:val="9B4C4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CF3BEA"/>
    <w:multiLevelType w:val="hybridMultilevel"/>
    <w:tmpl w:val="50309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53D32"/>
    <w:multiLevelType w:val="hybridMultilevel"/>
    <w:tmpl w:val="B1465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F4011"/>
    <w:multiLevelType w:val="hybridMultilevel"/>
    <w:tmpl w:val="F6E68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A4128"/>
    <w:multiLevelType w:val="hybridMultilevel"/>
    <w:tmpl w:val="C12C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882AE9"/>
    <w:multiLevelType w:val="hybridMultilevel"/>
    <w:tmpl w:val="6A2A5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F62BE3"/>
    <w:multiLevelType w:val="hybridMultilevel"/>
    <w:tmpl w:val="AF9E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44BF8"/>
    <w:multiLevelType w:val="hybridMultilevel"/>
    <w:tmpl w:val="4F6C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905DE"/>
    <w:multiLevelType w:val="hybridMultilevel"/>
    <w:tmpl w:val="63C05A40"/>
    <w:lvl w:ilvl="0" w:tplc="4418B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920DE7"/>
    <w:multiLevelType w:val="hybridMultilevel"/>
    <w:tmpl w:val="28DCD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5912BD"/>
    <w:multiLevelType w:val="hybridMultilevel"/>
    <w:tmpl w:val="235E1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7861E5"/>
    <w:multiLevelType w:val="hybridMultilevel"/>
    <w:tmpl w:val="E3783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95725C"/>
    <w:multiLevelType w:val="hybridMultilevel"/>
    <w:tmpl w:val="F9783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262DAB"/>
    <w:multiLevelType w:val="hybridMultilevel"/>
    <w:tmpl w:val="EEA00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3C2B3A"/>
    <w:multiLevelType w:val="hybridMultilevel"/>
    <w:tmpl w:val="18086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1F0E5B"/>
    <w:multiLevelType w:val="hybridMultilevel"/>
    <w:tmpl w:val="760AD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8B014F"/>
    <w:multiLevelType w:val="hybridMultilevel"/>
    <w:tmpl w:val="AC1A0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B263FB1"/>
    <w:multiLevelType w:val="hybridMultilevel"/>
    <w:tmpl w:val="8204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782081"/>
    <w:multiLevelType w:val="hybridMultilevel"/>
    <w:tmpl w:val="40AA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4"/>
  </w:num>
  <w:num w:numId="4">
    <w:abstractNumId w:val="9"/>
  </w:num>
  <w:num w:numId="5">
    <w:abstractNumId w:val="5"/>
  </w:num>
  <w:num w:numId="6">
    <w:abstractNumId w:val="29"/>
  </w:num>
  <w:num w:numId="7">
    <w:abstractNumId w:val="26"/>
  </w:num>
  <w:num w:numId="8">
    <w:abstractNumId w:val="2"/>
  </w:num>
  <w:num w:numId="9">
    <w:abstractNumId w:val="1"/>
  </w:num>
  <w:num w:numId="10">
    <w:abstractNumId w:val="6"/>
  </w:num>
  <w:num w:numId="11">
    <w:abstractNumId w:val="30"/>
  </w:num>
  <w:num w:numId="12">
    <w:abstractNumId w:val="18"/>
  </w:num>
  <w:num w:numId="13">
    <w:abstractNumId w:val="13"/>
  </w:num>
  <w:num w:numId="14">
    <w:abstractNumId w:val="0"/>
  </w:num>
  <w:num w:numId="15">
    <w:abstractNumId w:val="14"/>
  </w:num>
  <w:num w:numId="16">
    <w:abstractNumId w:val="24"/>
  </w:num>
  <w:num w:numId="17">
    <w:abstractNumId w:val="21"/>
  </w:num>
  <w:num w:numId="18">
    <w:abstractNumId w:val="11"/>
  </w:num>
  <w:num w:numId="19">
    <w:abstractNumId w:val="12"/>
  </w:num>
  <w:num w:numId="20">
    <w:abstractNumId w:val="22"/>
  </w:num>
  <w:num w:numId="21">
    <w:abstractNumId w:val="23"/>
  </w:num>
  <w:num w:numId="22">
    <w:abstractNumId w:val="25"/>
  </w:num>
  <w:num w:numId="23">
    <w:abstractNumId w:val="10"/>
  </w:num>
  <w:num w:numId="24">
    <w:abstractNumId w:val="19"/>
  </w:num>
  <w:num w:numId="25">
    <w:abstractNumId w:val="7"/>
  </w:num>
  <w:num w:numId="26">
    <w:abstractNumId w:val="8"/>
  </w:num>
  <w:num w:numId="27">
    <w:abstractNumId w:val="3"/>
  </w:num>
  <w:num w:numId="28">
    <w:abstractNumId w:val="28"/>
  </w:num>
  <w:num w:numId="29">
    <w:abstractNumId w:val="27"/>
  </w:num>
  <w:num w:numId="30">
    <w:abstractNumId w:val="17"/>
  </w:num>
  <w:num w:numId="31">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F5"/>
    <w:rsid w:val="00001197"/>
    <w:rsid w:val="00006CD1"/>
    <w:rsid w:val="00011082"/>
    <w:rsid w:val="00011189"/>
    <w:rsid w:val="000116D8"/>
    <w:rsid w:val="00023C4F"/>
    <w:rsid w:val="000255AF"/>
    <w:rsid w:val="00026754"/>
    <w:rsid w:val="00032306"/>
    <w:rsid w:val="00054926"/>
    <w:rsid w:val="00054D02"/>
    <w:rsid w:val="000553AA"/>
    <w:rsid w:val="0005746A"/>
    <w:rsid w:val="0006046A"/>
    <w:rsid w:val="00064581"/>
    <w:rsid w:val="00067F50"/>
    <w:rsid w:val="0007039B"/>
    <w:rsid w:val="00073BE1"/>
    <w:rsid w:val="00083589"/>
    <w:rsid w:val="00084C6E"/>
    <w:rsid w:val="0009036A"/>
    <w:rsid w:val="00090C3F"/>
    <w:rsid w:val="0009343E"/>
    <w:rsid w:val="000951CA"/>
    <w:rsid w:val="00096EB8"/>
    <w:rsid w:val="000A0948"/>
    <w:rsid w:val="000A7483"/>
    <w:rsid w:val="000A7FE7"/>
    <w:rsid w:val="000B6838"/>
    <w:rsid w:val="000B7FC0"/>
    <w:rsid w:val="000C3363"/>
    <w:rsid w:val="000C5399"/>
    <w:rsid w:val="000D1CBE"/>
    <w:rsid w:val="000D477E"/>
    <w:rsid w:val="000D5BF7"/>
    <w:rsid w:val="000D6C56"/>
    <w:rsid w:val="000E2404"/>
    <w:rsid w:val="000E2F97"/>
    <w:rsid w:val="000F428E"/>
    <w:rsid w:val="000F5ABA"/>
    <w:rsid w:val="001053C1"/>
    <w:rsid w:val="0011183E"/>
    <w:rsid w:val="00113B82"/>
    <w:rsid w:val="0011548D"/>
    <w:rsid w:val="001161DE"/>
    <w:rsid w:val="00120466"/>
    <w:rsid w:val="00121CD3"/>
    <w:rsid w:val="00122912"/>
    <w:rsid w:val="00123E46"/>
    <w:rsid w:val="001263A9"/>
    <w:rsid w:val="00132423"/>
    <w:rsid w:val="00134270"/>
    <w:rsid w:val="001344F7"/>
    <w:rsid w:val="0013763C"/>
    <w:rsid w:val="00140EC7"/>
    <w:rsid w:val="00147240"/>
    <w:rsid w:val="001519D4"/>
    <w:rsid w:val="00153B94"/>
    <w:rsid w:val="001704FB"/>
    <w:rsid w:val="00172ED4"/>
    <w:rsid w:val="00174AAA"/>
    <w:rsid w:val="00174E21"/>
    <w:rsid w:val="001775C4"/>
    <w:rsid w:val="00181EE6"/>
    <w:rsid w:val="00181EFF"/>
    <w:rsid w:val="0018310D"/>
    <w:rsid w:val="001867F1"/>
    <w:rsid w:val="0018710C"/>
    <w:rsid w:val="00191FB3"/>
    <w:rsid w:val="001958EA"/>
    <w:rsid w:val="00196BBE"/>
    <w:rsid w:val="001A5F32"/>
    <w:rsid w:val="001A732B"/>
    <w:rsid w:val="001B7214"/>
    <w:rsid w:val="001B7BA3"/>
    <w:rsid w:val="001D20B9"/>
    <w:rsid w:val="001D76BB"/>
    <w:rsid w:val="001E396D"/>
    <w:rsid w:val="001E4EB1"/>
    <w:rsid w:val="001E6A0A"/>
    <w:rsid w:val="001E7AFC"/>
    <w:rsid w:val="001F22D8"/>
    <w:rsid w:val="001F5F8D"/>
    <w:rsid w:val="001F712A"/>
    <w:rsid w:val="00200AD1"/>
    <w:rsid w:val="00204757"/>
    <w:rsid w:val="002049F6"/>
    <w:rsid w:val="00221D9B"/>
    <w:rsid w:val="00222DBC"/>
    <w:rsid w:val="00232DFF"/>
    <w:rsid w:val="0023603E"/>
    <w:rsid w:val="00247948"/>
    <w:rsid w:val="00251BEA"/>
    <w:rsid w:val="00262304"/>
    <w:rsid w:val="00265BE3"/>
    <w:rsid w:val="002720EF"/>
    <w:rsid w:val="00274692"/>
    <w:rsid w:val="002775C4"/>
    <w:rsid w:val="00281D61"/>
    <w:rsid w:val="0028310C"/>
    <w:rsid w:val="002909B5"/>
    <w:rsid w:val="0029187B"/>
    <w:rsid w:val="00291E5B"/>
    <w:rsid w:val="002963F9"/>
    <w:rsid w:val="002B5DB7"/>
    <w:rsid w:val="002B60A5"/>
    <w:rsid w:val="002C0BE7"/>
    <w:rsid w:val="002C1702"/>
    <w:rsid w:val="002C447C"/>
    <w:rsid w:val="002C47A4"/>
    <w:rsid w:val="002E7311"/>
    <w:rsid w:val="002F05B9"/>
    <w:rsid w:val="002F1D8F"/>
    <w:rsid w:val="002F2B87"/>
    <w:rsid w:val="002F3FB9"/>
    <w:rsid w:val="002F63FB"/>
    <w:rsid w:val="00305545"/>
    <w:rsid w:val="003059B6"/>
    <w:rsid w:val="00307224"/>
    <w:rsid w:val="003106B0"/>
    <w:rsid w:val="003120D3"/>
    <w:rsid w:val="00313B73"/>
    <w:rsid w:val="0032796E"/>
    <w:rsid w:val="0033296E"/>
    <w:rsid w:val="003337DA"/>
    <w:rsid w:val="00335B19"/>
    <w:rsid w:val="00340022"/>
    <w:rsid w:val="003435F5"/>
    <w:rsid w:val="00345B11"/>
    <w:rsid w:val="0036061A"/>
    <w:rsid w:val="00365276"/>
    <w:rsid w:val="00371BE0"/>
    <w:rsid w:val="003761AD"/>
    <w:rsid w:val="00377F78"/>
    <w:rsid w:val="00380AB2"/>
    <w:rsid w:val="00384359"/>
    <w:rsid w:val="00384B7F"/>
    <w:rsid w:val="00387411"/>
    <w:rsid w:val="00390460"/>
    <w:rsid w:val="00391FF0"/>
    <w:rsid w:val="00394450"/>
    <w:rsid w:val="003A09F4"/>
    <w:rsid w:val="003B0414"/>
    <w:rsid w:val="003B289A"/>
    <w:rsid w:val="003B7EDA"/>
    <w:rsid w:val="003C1B9D"/>
    <w:rsid w:val="003D011F"/>
    <w:rsid w:val="003D6F9B"/>
    <w:rsid w:val="003E0267"/>
    <w:rsid w:val="003F6326"/>
    <w:rsid w:val="003F6C64"/>
    <w:rsid w:val="004031EF"/>
    <w:rsid w:val="004119E7"/>
    <w:rsid w:val="00417560"/>
    <w:rsid w:val="00417946"/>
    <w:rsid w:val="0042143F"/>
    <w:rsid w:val="0042212D"/>
    <w:rsid w:val="0042320B"/>
    <w:rsid w:val="00435D9C"/>
    <w:rsid w:val="0044123B"/>
    <w:rsid w:val="00442F8F"/>
    <w:rsid w:val="004472CA"/>
    <w:rsid w:val="004512AD"/>
    <w:rsid w:val="00452D4A"/>
    <w:rsid w:val="00455BC3"/>
    <w:rsid w:val="00457B20"/>
    <w:rsid w:val="00463698"/>
    <w:rsid w:val="004663A5"/>
    <w:rsid w:val="0047081E"/>
    <w:rsid w:val="00470B64"/>
    <w:rsid w:val="00471448"/>
    <w:rsid w:val="00473ADD"/>
    <w:rsid w:val="0047524A"/>
    <w:rsid w:val="004842D5"/>
    <w:rsid w:val="004850AC"/>
    <w:rsid w:val="004853CB"/>
    <w:rsid w:val="004854B8"/>
    <w:rsid w:val="00487CC8"/>
    <w:rsid w:val="004910B8"/>
    <w:rsid w:val="004943F5"/>
    <w:rsid w:val="004A37B4"/>
    <w:rsid w:val="004B206A"/>
    <w:rsid w:val="004B4C44"/>
    <w:rsid w:val="004B795A"/>
    <w:rsid w:val="004C0DDF"/>
    <w:rsid w:val="004C3F62"/>
    <w:rsid w:val="004C60AB"/>
    <w:rsid w:val="004C7834"/>
    <w:rsid w:val="004D0C12"/>
    <w:rsid w:val="004D6473"/>
    <w:rsid w:val="004E30A9"/>
    <w:rsid w:val="004E7C09"/>
    <w:rsid w:val="005044DD"/>
    <w:rsid w:val="00514C82"/>
    <w:rsid w:val="0052464A"/>
    <w:rsid w:val="00526582"/>
    <w:rsid w:val="00530946"/>
    <w:rsid w:val="00531181"/>
    <w:rsid w:val="0053160D"/>
    <w:rsid w:val="00532043"/>
    <w:rsid w:val="005321BD"/>
    <w:rsid w:val="00540408"/>
    <w:rsid w:val="00540E09"/>
    <w:rsid w:val="00542C9B"/>
    <w:rsid w:val="005430B9"/>
    <w:rsid w:val="00543597"/>
    <w:rsid w:val="0054528F"/>
    <w:rsid w:val="0054644D"/>
    <w:rsid w:val="00553880"/>
    <w:rsid w:val="00553C25"/>
    <w:rsid w:val="00556F59"/>
    <w:rsid w:val="0056191D"/>
    <w:rsid w:val="00564476"/>
    <w:rsid w:val="005668E8"/>
    <w:rsid w:val="00566FE5"/>
    <w:rsid w:val="00574183"/>
    <w:rsid w:val="005813A1"/>
    <w:rsid w:val="00582469"/>
    <w:rsid w:val="00582AAA"/>
    <w:rsid w:val="00583C7B"/>
    <w:rsid w:val="0058418F"/>
    <w:rsid w:val="00584B9C"/>
    <w:rsid w:val="00587046"/>
    <w:rsid w:val="00590F2D"/>
    <w:rsid w:val="005922ED"/>
    <w:rsid w:val="005A13D3"/>
    <w:rsid w:val="005A4F30"/>
    <w:rsid w:val="005A66EF"/>
    <w:rsid w:val="005A6CA6"/>
    <w:rsid w:val="005B23A9"/>
    <w:rsid w:val="005B3198"/>
    <w:rsid w:val="005B31A5"/>
    <w:rsid w:val="005C7EEC"/>
    <w:rsid w:val="005E0900"/>
    <w:rsid w:val="005E09EA"/>
    <w:rsid w:val="005E1C38"/>
    <w:rsid w:val="005E4A88"/>
    <w:rsid w:val="005E4BB4"/>
    <w:rsid w:val="005E638B"/>
    <w:rsid w:val="005E7AE0"/>
    <w:rsid w:val="005F4A4C"/>
    <w:rsid w:val="005F6999"/>
    <w:rsid w:val="00600963"/>
    <w:rsid w:val="006032C7"/>
    <w:rsid w:val="00606F29"/>
    <w:rsid w:val="006110B1"/>
    <w:rsid w:val="006141E1"/>
    <w:rsid w:val="00616E4F"/>
    <w:rsid w:val="00620BB1"/>
    <w:rsid w:val="00625200"/>
    <w:rsid w:val="00636A88"/>
    <w:rsid w:val="00664C3E"/>
    <w:rsid w:val="00665EB2"/>
    <w:rsid w:val="0067006A"/>
    <w:rsid w:val="00672BEE"/>
    <w:rsid w:val="006743D3"/>
    <w:rsid w:val="00676665"/>
    <w:rsid w:val="00683F8A"/>
    <w:rsid w:val="006848B5"/>
    <w:rsid w:val="00687717"/>
    <w:rsid w:val="006914E9"/>
    <w:rsid w:val="00691666"/>
    <w:rsid w:val="006925B9"/>
    <w:rsid w:val="006954B3"/>
    <w:rsid w:val="006A0361"/>
    <w:rsid w:val="006A0462"/>
    <w:rsid w:val="006B1F37"/>
    <w:rsid w:val="006B43C4"/>
    <w:rsid w:val="006B4DD9"/>
    <w:rsid w:val="006B6A08"/>
    <w:rsid w:val="006B7E37"/>
    <w:rsid w:val="006C4770"/>
    <w:rsid w:val="006C5C76"/>
    <w:rsid w:val="006C78D4"/>
    <w:rsid w:val="006D2903"/>
    <w:rsid w:val="006D2F36"/>
    <w:rsid w:val="006D7E2E"/>
    <w:rsid w:val="006E055B"/>
    <w:rsid w:val="006E1F0D"/>
    <w:rsid w:val="006F0CC6"/>
    <w:rsid w:val="006F4E6D"/>
    <w:rsid w:val="006F549E"/>
    <w:rsid w:val="006F5773"/>
    <w:rsid w:val="00701FB9"/>
    <w:rsid w:val="00706911"/>
    <w:rsid w:val="00706E66"/>
    <w:rsid w:val="0071162A"/>
    <w:rsid w:val="007125CB"/>
    <w:rsid w:val="007150CA"/>
    <w:rsid w:val="0071622D"/>
    <w:rsid w:val="007163A4"/>
    <w:rsid w:val="00716D13"/>
    <w:rsid w:val="007231E2"/>
    <w:rsid w:val="00723FFB"/>
    <w:rsid w:val="00730616"/>
    <w:rsid w:val="00732E7D"/>
    <w:rsid w:val="007415DE"/>
    <w:rsid w:val="00743B17"/>
    <w:rsid w:val="00755580"/>
    <w:rsid w:val="00760915"/>
    <w:rsid w:val="00762BCC"/>
    <w:rsid w:val="0076315F"/>
    <w:rsid w:val="00771800"/>
    <w:rsid w:val="00781065"/>
    <w:rsid w:val="00782B87"/>
    <w:rsid w:val="00797B0E"/>
    <w:rsid w:val="00797BF6"/>
    <w:rsid w:val="007A2F6F"/>
    <w:rsid w:val="007A41FD"/>
    <w:rsid w:val="007A61CE"/>
    <w:rsid w:val="007A7C90"/>
    <w:rsid w:val="007B3BE4"/>
    <w:rsid w:val="007C51BA"/>
    <w:rsid w:val="007C574E"/>
    <w:rsid w:val="007D084C"/>
    <w:rsid w:val="007D3D87"/>
    <w:rsid w:val="007D65A5"/>
    <w:rsid w:val="007D6A3A"/>
    <w:rsid w:val="007E09DD"/>
    <w:rsid w:val="007F43E7"/>
    <w:rsid w:val="007F52FD"/>
    <w:rsid w:val="00803B22"/>
    <w:rsid w:val="00804AED"/>
    <w:rsid w:val="0081081F"/>
    <w:rsid w:val="00823AA6"/>
    <w:rsid w:val="008324D7"/>
    <w:rsid w:val="008346DF"/>
    <w:rsid w:val="00835390"/>
    <w:rsid w:val="00837F12"/>
    <w:rsid w:val="00847E8E"/>
    <w:rsid w:val="00852154"/>
    <w:rsid w:val="00855D29"/>
    <w:rsid w:val="008573F1"/>
    <w:rsid w:val="00866E89"/>
    <w:rsid w:val="00867B04"/>
    <w:rsid w:val="0087163D"/>
    <w:rsid w:val="00873024"/>
    <w:rsid w:val="008739C7"/>
    <w:rsid w:val="00875618"/>
    <w:rsid w:val="008938DD"/>
    <w:rsid w:val="00893D34"/>
    <w:rsid w:val="00895ACF"/>
    <w:rsid w:val="00896125"/>
    <w:rsid w:val="00896FE8"/>
    <w:rsid w:val="00897735"/>
    <w:rsid w:val="008B1852"/>
    <w:rsid w:val="008B73A6"/>
    <w:rsid w:val="008C6A9A"/>
    <w:rsid w:val="008D06C5"/>
    <w:rsid w:val="008D128F"/>
    <w:rsid w:val="008D13BF"/>
    <w:rsid w:val="008D1C2A"/>
    <w:rsid w:val="008D2A05"/>
    <w:rsid w:val="008D77F2"/>
    <w:rsid w:val="008E070C"/>
    <w:rsid w:val="008E0EF6"/>
    <w:rsid w:val="008E1354"/>
    <w:rsid w:val="008E42D3"/>
    <w:rsid w:val="008F691F"/>
    <w:rsid w:val="00903359"/>
    <w:rsid w:val="00907003"/>
    <w:rsid w:val="00915A2C"/>
    <w:rsid w:val="00920B00"/>
    <w:rsid w:val="00922E55"/>
    <w:rsid w:val="00923623"/>
    <w:rsid w:val="00927A0B"/>
    <w:rsid w:val="009402EA"/>
    <w:rsid w:val="009431C6"/>
    <w:rsid w:val="009556BB"/>
    <w:rsid w:val="00955BBC"/>
    <w:rsid w:val="0095611F"/>
    <w:rsid w:val="009631DC"/>
    <w:rsid w:val="0096463D"/>
    <w:rsid w:val="00967699"/>
    <w:rsid w:val="00970407"/>
    <w:rsid w:val="00970F28"/>
    <w:rsid w:val="00972C8B"/>
    <w:rsid w:val="00974CDE"/>
    <w:rsid w:val="00975704"/>
    <w:rsid w:val="00975D39"/>
    <w:rsid w:val="00983B93"/>
    <w:rsid w:val="009A3AD5"/>
    <w:rsid w:val="009A7DAB"/>
    <w:rsid w:val="009B1398"/>
    <w:rsid w:val="009B23D4"/>
    <w:rsid w:val="009B31F6"/>
    <w:rsid w:val="009B3D93"/>
    <w:rsid w:val="009B6D04"/>
    <w:rsid w:val="009C194A"/>
    <w:rsid w:val="009C1BF1"/>
    <w:rsid w:val="009C38A3"/>
    <w:rsid w:val="009D3368"/>
    <w:rsid w:val="009E1187"/>
    <w:rsid w:val="009E3D0A"/>
    <w:rsid w:val="009E6F1A"/>
    <w:rsid w:val="009F1876"/>
    <w:rsid w:val="009F758A"/>
    <w:rsid w:val="009F7A9D"/>
    <w:rsid w:val="00A027BB"/>
    <w:rsid w:val="00A02B60"/>
    <w:rsid w:val="00A06B99"/>
    <w:rsid w:val="00A12DF8"/>
    <w:rsid w:val="00A131AE"/>
    <w:rsid w:val="00A13B64"/>
    <w:rsid w:val="00A13CCD"/>
    <w:rsid w:val="00A14478"/>
    <w:rsid w:val="00A17EFC"/>
    <w:rsid w:val="00A209D7"/>
    <w:rsid w:val="00A20C70"/>
    <w:rsid w:val="00A276B3"/>
    <w:rsid w:val="00A30101"/>
    <w:rsid w:val="00A414DA"/>
    <w:rsid w:val="00A50D35"/>
    <w:rsid w:val="00A518D1"/>
    <w:rsid w:val="00A52BA3"/>
    <w:rsid w:val="00A5498A"/>
    <w:rsid w:val="00A54C08"/>
    <w:rsid w:val="00A56915"/>
    <w:rsid w:val="00A6338A"/>
    <w:rsid w:val="00A772D3"/>
    <w:rsid w:val="00A83A6E"/>
    <w:rsid w:val="00A85F59"/>
    <w:rsid w:val="00A91B70"/>
    <w:rsid w:val="00A9347F"/>
    <w:rsid w:val="00A9791D"/>
    <w:rsid w:val="00AA1121"/>
    <w:rsid w:val="00AA4348"/>
    <w:rsid w:val="00AB2E6D"/>
    <w:rsid w:val="00AC2136"/>
    <w:rsid w:val="00AC4A9E"/>
    <w:rsid w:val="00AC72DA"/>
    <w:rsid w:val="00AD29AD"/>
    <w:rsid w:val="00AE20F2"/>
    <w:rsid w:val="00AE43AF"/>
    <w:rsid w:val="00AE7C48"/>
    <w:rsid w:val="00AF50C3"/>
    <w:rsid w:val="00AF52BE"/>
    <w:rsid w:val="00B00985"/>
    <w:rsid w:val="00B148E6"/>
    <w:rsid w:val="00B15DDC"/>
    <w:rsid w:val="00B23569"/>
    <w:rsid w:val="00B24E60"/>
    <w:rsid w:val="00B30A07"/>
    <w:rsid w:val="00B359D1"/>
    <w:rsid w:val="00B4558A"/>
    <w:rsid w:val="00B536DA"/>
    <w:rsid w:val="00B60E1F"/>
    <w:rsid w:val="00B669EB"/>
    <w:rsid w:val="00B70E67"/>
    <w:rsid w:val="00B7321F"/>
    <w:rsid w:val="00B8008C"/>
    <w:rsid w:val="00B8135E"/>
    <w:rsid w:val="00B82E80"/>
    <w:rsid w:val="00B91669"/>
    <w:rsid w:val="00BA302D"/>
    <w:rsid w:val="00BA4D1F"/>
    <w:rsid w:val="00BA56AB"/>
    <w:rsid w:val="00BA63EB"/>
    <w:rsid w:val="00BA78F6"/>
    <w:rsid w:val="00BA7B2D"/>
    <w:rsid w:val="00BC1370"/>
    <w:rsid w:val="00BD3FB6"/>
    <w:rsid w:val="00BD6488"/>
    <w:rsid w:val="00BE0A95"/>
    <w:rsid w:val="00BE5B1C"/>
    <w:rsid w:val="00BE79C8"/>
    <w:rsid w:val="00BF231B"/>
    <w:rsid w:val="00BF2BC5"/>
    <w:rsid w:val="00BF4318"/>
    <w:rsid w:val="00BF670D"/>
    <w:rsid w:val="00BF6E12"/>
    <w:rsid w:val="00C013FD"/>
    <w:rsid w:val="00C01DFA"/>
    <w:rsid w:val="00C04E73"/>
    <w:rsid w:val="00C05265"/>
    <w:rsid w:val="00C17D39"/>
    <w:rsid w:val="00C213AB"/>
    <w:rsid w:val="00C21744"/>
    <w:rsid w:val="00C3061E"/>
    <w:rsid w:val="00C3122E"/>
    <w:rsid w:val="00C3281F"/>
    <w:rsid w:val="00C331F4"/>
    <w:rsid w:val="00C41A03"/>
    <w:rsid w:val="00C447E6"/>
    <w:rsid w:val="00C47726"/>
    <w:rsid w:val="00C6624E"/>
    <w:rsid w:val="00C767A7"/>
    <w:rsid w:val="00C803CB"/>
    <w:rsid w:val="00C8547D"/>
    <w:rsid w:val="00C86A9F"/>
    <w:rsid w:val="00C90B46"/>
    <w:rsid w:val="00C90D0C"/>
    <w:rsid w:val="00C90DA4"/>
    <w:rsid w:val="00CA12E4"/>
    <w:rsid w:val="00CA3536"/>
    <w:rsid w:val="00CA4DC0"/>
    <w:rsid w:val="00CA59D1"/>
    <w:rsid w:val="00CB1B71"/>
    <w:rsid w:val="00CC0125"/>
    <w:rsid w:val="00CC403E"/>
    <w:rsid w:val="00CD3463"/>
    <w:rsid w:val="00CD36C2"/>
    <w:rsid w:val="00CD72A8"/>
    <w:rsid w:val="00CE2350"/>
    <w:rsid w:val="00CE585F"/>
    <w:rsid w:val="00CF2584"/>
    <w:rsid w:val="00CF50DE"/>
    <w:rsid w:val="00CF57DD"/>
    <w:rsid w:val="00CF70E7"/>
    <w:rsid w:val="00CF74D9"/>
    <w:rsid w:val="00D01663"/>
    <w:rsid w:val="00D01ADA"/>
    <w:rsid w:val="00D0368F"/>
    <w:rsid w:val="00D109C6"/>
    <w:rsid w:val="00D1138B"/>
    <w:rsid w:val="00D12868"/>
    <w:rsid w:val="00D13234"/>
    <w:rsid w:val="00D13B13"/>
    <w:rsid w:val="00D17496"/>
    <w:rsid w:val="00D17564"/>
    <w:rsid w:val="00D21E87"/>
    <w:rsid w:val="00D2436D"/>
    <w:rsid w:val="00D27238"/>
    <w:rsid w:val="00D32E48"/>
    <w:rsid w:val="00D34710"/>
    <w:rsid w:val="00D44B14"/>
    <w:rsid w:val="00D45080"/>
    <w:rsid w:val="00D50897"/>
    <w:rsid w:val="00D54365"/>
    <w:rsid w:val="00D554F8"/>
    <w:rsid w:val="00D62973"/>
    <w:rsid w:val="00D74611"/>
    <w:rsid w:val="00D75091"/>
    <w:rsid w:val="00D75EE5"/>
    <w:rsid w:val="00D76027"/>
    <w:rsid w:val="00D76DB8"/>
    <w:rsid w:val="00D8120D"/>
    <w:rsid w:val="00D873F1"/>
    <w:rsid w:val="00DA1D1F"/>
    <w:rsid w:val="00DA400B"/>
    <w:rsid w:val="00DB4C81"/>
    <w:rsid w:val="00DB4EB2"/>
    <w:rsid w:val="00DC2170"/>
    <w:rsid w:val="00DC4A0A"/>
    <w:rsid w:val="00DC74CB"/>
    <w:rsid w:val="00DD71A6"/>
    <w:rsid w:val="00DE4C00"/>
    <w:rsid w:val="00DF1954"/>
    <w:rsid w:val="00DF1D4C"/>
    <w:rsid w:val="00DF1DF6"/>
    <w:rsid w:val="00DF57E0"/>
    <w:rsid w:val="00DF6DB2"/>
    <w:rsid w:val="00DF6F6B"/>
    <w:rsid w:val="00E00BE2"/>
    <w:rsid w:val="00E01FFC"/>
    <w:rsid w:val="00E062FB"/>
    <w:rsid w:val="00E1728D"/>
    <w:rsid w:val="00E17B88"/>
    <w:rsid w:val="00E23DD8"/>
    <w:rsid w:val="00E24F54"/>
    <w:rsid w:val="00E30F65"/>
    <w:rsid w:val="00E332C2"/>
    <w:rsid w:val="00E33965"/>
    <w:rsid w:val="00E403F1"/>
    <w:rsid w:val="00E44D67"/>
    <w:rsid w:val="00E45447"/>
    <w:rsid w:val="00E535B5"/>
    <w:rsid w:val="00E64589"/>
    <w:rsid w:val="00E7259F"/>
    <w:rsid w:val="00E7296B"/>
    <w:rsid w:val="00E73460"/>
    <w:rsid w:val="00E73CD6"/>
    <w:rsid w:val="00E862BD"/>
    <w:rsid w:val="00E863C9"/>
    <w:rsid w:val="00E96221"/>
    <w:rsid w:val="00EA478A"/>
    <w:rsid w:val="00EB3FB7"/>
    <w:rsid w:val="00EC2872"/>
    <w:rsid w:val="00ED163F"/>
    <w:rsid w:val="00ED7981"/>
    <w:rsid w:val="00ED7BCA"/>
    <w:rsid w:val="00EE3A03"/>
    <w:rsid w:val="00EF3340"/>
    <w:rsid w:val="00EF583E"/>
    <w:rsid w:val="00EF6EE5"/>
    <w:rsid w:val="00F04D67"/>
    <w:rsid w:val="00F20565"/>
    <w:rsid w:val="00F304B3"/>
    <w:rsid w:val="00F33F41"/>
    <w:rsid w:val="00F37A2A"/>
    <w:rsid w:val="00F428F9"/>
    <w:rsid w:val="00F4331A"/>
    <w:rsid w:val="00F4683E"/>
    <w:rsid w:val="00F51F62"/>
    <w:rsid w:val="00F53D01"/>
    <w:rsid w:val="00F53D2E"/>
    <w:rsid w:val="00F53FCF"/>
    <w:rsid w:val="00F57D76"/>
    <w:rsid w:val="00F60096"/>
    <w:rsid w:val="00F75F5D"/>
    <w:rsid w:val="00F81E2D"/>
    <w:rsid w:val="00F913E1"/>
    <w:rsid w:val="00F95CE7"/>
    <w:rsid w:val="00FA242B"/>
    <w:rsid w:val="00FA32B8"/>
    <w:rsid w:val="00FA429D"/>
    <w:rsid w:val="00FB4EBF"/>
    <w:rsid w:val="00FC4470"/>
    <w:rsid w:val="00FC603C"/>
    <w:rsid w:val="00FD0B97"/>
    <w:rsid w:val="00FD155C"/>
    <w:rsid w:val="00FD195B"/>
    <w:rsid w:val="00FD1A81"/>
    <w:rsid w:val="00FE519A"/>
    <w:rsid w:val="00FE530D"/>
    <w:rsid w:val="00FF266D"/>
    <w:rsid w:val="00FF3A63"/>
    <w:rsid w:val="00FF6332"/>
    <w:rsid w:val="00FF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E02DAE1-6C56-4E25-AED2-B1E8DF20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435F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2F05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05B9"/>
    <w:rPr>
      <w:rFonts w:ascii="Tahoma" w:hAnsi="Tahoma" w:cs="Tahoma"/>
      <w:sz w:val="16"/>
      <w:szCs w:val="16"/>
    </w:rPr>
  </w:style>
  <w:style w:type="character" w:styleId="Hyperlink">
    <w:name w:val="Hyperlink"/>
    <w:basedOn w:val="DefaultParagraphFont"/>
    <w:uiPriority w:val="99"/>
    <w:rsid w:val="002C447C"/>
    <w:rPr>
      <w:rFonts w:cs="Times New Roman"/>
      <w:color w:val="0000FF"/>
      <w:u w:val="single"/>
    </w:rPr>
  </w:style>
  <w:style w:type="paragraph" w:styleId="ListParagraph">
    <w:name w:val="List Paragraph"/>
    <w:basedOn w:val="Normal"/>
    <w:uiPriority w:val="34"/>
    <w:qFormat/>
    <w:rsid w:val="00AF52BE"/>
    <w:pPr>
      <w:ind w:left="720"/>
      <w:contextualSpacing/>
    </w:pPr>
  </w:style>
  <w:style w:type="paragraph" w:styleId="Header">
    <w:name w:val="header"/>
    <w:basedOn w:val="Normal"/>
    <w:link w:val="HeaderChar"/>
    <w:uiPriority w:val="99"/>
    <w:unhideWhenUsed/>
    <w:rsid w:val="00E863C9"/>
    <w:pPr>
      <w:tabs>
        <w:tab w:val="center" w:pos="4680"/>
        <w:tab w:val="right" w:pos="9360"/>
      </w:tabs>
    </w:pPr>
  </w:style>
  <w:style w:type="character" w:customStyle="1" w:styleId="HeaderChar">
    <w:name w:val="Header Char"/>
    <w:basedOn w:val="DefaultParagraphFont"/>
    <w:link w:val="Header"/>
    <w:uiPriority w:val="99"/>
    <w:rsid w:val="00E863C9"/>
  </w:style>
  <w:style w:type="paragraph" w:styleId="Footer">
    <w:name w:val="footer"/>
    <w:basedOn w:val="Normal"/>
    <w:link w:val="FooterChar"/>
    <w:uiPriority w:val="99"/>
    <w:unhideWhenUsed/>
    <w:rsid w:val="00E863C9"/>
    <w:pPr>
      <w:tabs>
        <w:tab w:val="center" w:pos="4680"/>
        <w:tab w:val="right" w:pos="9360"/>
      </w:tabs>
    </w:pPr>
  </w:style>
  <w:style w:type="character" w:customStyle="1" w:styleId="FooterChar">
    <w:name w:val="Footer Char"/>
    <w:basedOn w:val="DefaultParagraphFont"/>
    <w:link w:val="Footer"/>
    <w:uiPriority w:val="99"/>
    <w:rsid w:val="00E863C9"/>
  </w:style>
  <w:style w:type="paragraph" w:styleId="NormalWeb">
    <w:name w:val="Normal (Web)"/>
    <w:basedOn w:val="Normal"/>
    <w:uiPriority w:val="99"/>
    <w:semiHidden/>
    <w:unhideWhenUsed/>
    <w:rsid w:val="006F0CC6"/>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01397">
      <w:bodyDiv w:val="1"/>
      <w:marLeft w:val="0"/>
      <w:marRight w:val="0"/>
      <w:marTop w:val="0"/>
      <w:marBottom w:val="0"/>
      <w:divBdr>
        <w:top w:val="none" w:sz="0" w:space="0" w:color="auto"/>
        <w:left w:val="none" w:sz="0" w:space="0" w:color="auto"/>
        <w:bottom w:val="none" w:sz="0" w:space="0" w:color="auto"/>
        <w:right w:val="none" w:sz="0" w:space="0" w:color="auto"/>
      </w:divBdr>
    </w:div>
    <w:div w:id="967903733">
      <w:bodyDiv w:val="1"/>
      <w:marLeft w:val="0"/>
      <w:marRight w:val="0"/>
      <w:marTop w:val="0"/>
      <w:marBottom w:val="0"/>
      <w:divBdr>
        <w:top w:val="none" w:sz="0" w:space="0" w:color="auto"/>
        <w:left w:val="none" w:sz="0" w:space="0" w:color="auto"/>
        <w:bottom w:val="none" w:sz="0" w:space="0" w:color="auto"/>
        <w:right w:val="none" w:sz="0" w:space="0" w:color="auto"/>
      </w:divBdr>
    </w:div>
    <w:div w:id="1739861804">
      <w:bodyDiv w:val="1"/>
      <w:marLeft w:val="0"/>
      <w:marRight w:val="0"/>
      <w:marTop w:val="0"/>
      <w:marBottom w:val="0"/>
      <w:divBdr>
        <w:top w:val="none" w:sz="0" w:space="0" w:color="auto"/>
        <w:left w:val="none" w:sz="0" w:space="0" w:color="auto"/>
        <w:bottom w:val="none" w:sz="0" w:space="0" w:color="auto"/>
        <w:right w:val="none" w:sz="0" w:space="0" w:color="auto"/>
      </w:divBdr>
    </w:div>
    <w:div w:id="1846555522">
      <w:bodyDiv w:val="1"/>
      <w:marLeft w:val="0"/>
      <w:marRight w:val="0"/>
      <w:marTop w:val="0"/>
      <w:marBottom w:val="0"/>
      <w:divBdr>
        <w:top w:val="none" w:sz="0" w:space="0" w:color="auto"/>
        <w:left w:val="none" w:sz="0" w:space="0" w:color="auto"/>
        <w:bottom w:val="none" w:sz="0" w:space="0" w:color="auto"/>
        <w:right w:val="none" w:sz="0" w:space="0" w:color="auto"/>
      </w:divBdr>
    </w:div>
    <w:div w:id="18685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6B90AA6BD28F4598271A3405EE99E7" ma:contentTypeVersion="2" ma:contentTypeDescription="Create a new document." ma:contentTypeScope="" ma:versionID="3636fd52679159092964675ce4fb899c">
  <xsd:schema xmlns:xsd="http://www.w3.org/2001/XMLSchema" xmlns:xs="http://www.w3.org/2001/XMLSchema" xmlns:p="http://schemas.microsoft.com/office/2006/metadata/properties" xmlns:ns2="bf0dde70-ae85-4f7b-9514-a3ea0787b580" targetNamespace="http://schemas.microsoft.com/office/2006/metadata/properties" ma:root="true" ma:fieldsID="9c27adf5f0e4af09a845ffb0f7e3a09e" ns2:_="">
    <xsd:import namespace="bf0dde70-ae85-4f7b-9514-a3ea0787b58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dde70-ae85-4f7b-9514-a3ea0787b5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AE46F3-6EA1-43D3-98DC-32CFCD6906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88310A-2515-4108-A429-C5EE062D7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dde70-ae85-4f7b-9514-a3ea0787b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DCCCEC-797A-40D4-A8F7-BDCA0CB780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AGENDA &amp; NOTES</vt:lpstr>
    </vt:vector>
  </TitlesOfParts>
  <Company>LANSING COMMUNITY COLLEGE</Company>
  <LinksUpToDate>false</LinksUpToDate>
  <CharactersWithSpaces>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&amp; NOTES</dc:title>
  <dc:creator>LCC</dc:creator>
  <cp:lastModifiedBy>Grace Howe</cp:lastModifiedBy>
  <cp:revision>2</cp:revision>
  <cp:lastPrinted>2015-10-29T20:28:00Z</cp:lastPrinted>
  <dcterms:created xsi:type="dcterms:W3CDTF">2016-01-22T17:02:00Z</dcterms:created>
  <dcterms:modified xsi:type="dcterms:W3CDTF">2016-01-22T17:02:00Z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0x010100FF6B90AA6BD28F4598271A3405EE99E7</vt:lpwstr>
  </property>
</Properties>
</file>