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15"/>
        <w:gridCol w:w="4313"/>
      </w:tblGrid>
      <w:tr w:rsidR="001775C4" w:rsidRPr="00EF6EE5" w:rsidTr="00EF6EE5">
        <w:tc>
          <w:tcPr>
            <w:tcW w:w="13176" w:type="dxa"/>
            <w:gridSpan w:val="3"/>
          </w:tcPr>
          <w:p w:rsidR="001775C4" w:rsidRPr="00EF6EE5" w:rsidRDefault="0047524A" w:rsidP="00EF6EE5">
            <w:pPr>
              <w:jc w:val="center"/>
              <w:rPr>
                <w:b/>
              </w:rPr>
            </w:pPr>
            <w:bookmarkStart w:id="0" w:name="_GoBack"/>
            <w:bookmarkEnd w:id="0"/>
            <w:r>
              <w:rPr>
                <w:b/>
              </w:rPr>
              <w:t>AGENDA</w:t>
            </w:r>
            <w:r w:rsidR="00D21E87">
              <w:rPr>
                <w:b/>
              </w:rPr>
              <w:t xml:space="preserve"> &amp; NOTES</w:t>
            </w:r>
          </w:p>
        </w:tc>
      </w:tr>
      <w:tr w:rsidR="001775C4" w:rsidRPr="00EF6EE5" w:rsidTr="00EF6EE5">
        <w:tc>
          <w:tcPr>
            <w:tcW w:w="13176" w:type="dxa"/>
            <w:gridSpan w:val="3"/>
          </w:tcPr>
          <w:p w:rsidR="001775C4" w:rsidRPr="00EF6EE5" w:rsidRDefault="001775C4" w:rsidP="00BA56AB">
            <w:r w:rsidRPr="00EF6EE5">
              <w:rPr>
                <w:i/>
              </w:rPr>
              <w:t>Name of Committee or Team:</w:t>
            </w:r>
            <w:r w:rsidRPr="00EF6EE5">
              <w:t xml:space="preserve"> </w:t>
            </w:r>
            <w:r w:rsidR="0044123B">
              <w:t xml:space="preserve"> </w:t>
            </w:r>
            <w:r w:rsidR="009A7DAB" w:rsidRPr="009A7DAB">
              <w:t>Committee for Assessing Student Learning (CASL)</w:t>
            </w:r>
          </w:p>
        </w:tc>
      </w:tr>
      <w:tr w:rsidR="001775C4" w:rsidRPr="00EF6EE5" w:rsidTr="00EF6EE5">
        <w:tc>
          <w:tcPr>
            <w:tcW w:w="13176" w:type="dxa"/>
            <w:gridSpan w:val="3"/>
          </w:tcPr>
          <w:p w:rsidR="00E01FFC" w:rsidRPr="00584B9C" w:rsidRDefault="001775C4" w:rsidP="00E01FFC">
            <w:r>
              <w:rPr>
                <w:i/>
              </w:rPr>
              <w:t>Team Members Present</w:t>
            </w:r>
            <w:r w:rsidRPr="00EF6EE5">
              <w:rPr>
                <w:i/>
              </w:rPr>
              <w:t>:</w:t>
            </w:r>
            <w:r w:rsidR="006C5C76">
              <w:rPr>
                <w:i/>
              </w:rPr>
              <w:t xml:space="preserve"> </w:t>
            </w:r>
            <w:r w:rsidR="00587046">
              <w:rPr>
                <w:i/>
              </w:rPr>
              <w:t xml:space="preserve">  </w:t>
            </w:r>
            <w:r w:rsidR="00A34763">
              <w:rPr>
                <w:b/>
              </w:rPr>
              <w:t>Peggy</w:t>
            </w:r>
            <w:r w:rsidR="00DF412B">
              <w:rPr>
                <w:b/>
              </w:rPr>
              <w:t xml:space="preserve"> Dutcher; </w:t>
            </w:r>
            <w:r w:rsidR="00265BE3">
              <w:rPr>
                <w:b/>
              </w:rPr>
              <w:t xml:space="preserve"> </w:t>
            </w:r>
            <w:r w:rsidR="00C77B82">
              <w:rPr>
                <w:b/>
              </w:rPr>
              <w:t>LuAnne Bibbee</w:t>
            </w:r>
            <w:r w:rsidR="00DF412B">
              <w:rPr>
                <w:b/>
              </w:rPr>
              <w:t>; Gregory Hammond;  Ryan Skiera; Suzanne Bernsten;</w:t>
            </w:r>
            <w:r w:rsidR="00553F88">
              <w:rPr>
                <w:b/>
              </w:rPr>
              <w:t xml:space="preserve"> </w:t>
            </w:r>
            <w:r w:rsidR="00B3273B">
              <w:rPr>
                <w:b/>
              </w:rPr>
              <w:t>Edwin Bryant</w:t>
            </w:r>
            <w:r w:rsidR="00DF412B">
              <w:rPr>
                <w:b/>
              </w:rPr>
              <w:t>; Eric Snider; Joseph Long; Cesar Potes;</w:t>
            </w:r>
            <w:r w:rsidR="007F6BF6">
              <w:rPr>
                <w:b/>
              </w:rPr>
              <w:t xml:space="preserve"> </w:t>
            </w:r>
            <w:r w:rsidR="00E80D10">
              <w:rPr>
                <w:b/>
              </w:rPr>
              <w:t xml:space="preserve"> </w:t>
            </w:r>
            <w:r w:rsidR="00E80D10" w:rsidRPr="00E80D10">
              <w:rPr>
                <w:b/>
              </w:rPr>
              <w:t>Rafeeq McGiveron</w:t>
            </w:r>
            <w:r w:rsidR="00DF412B">
              <w:rPr>
                <w:b/>
              </w:rPr>
              <w:t>; Leslie Johnson;</w:t>
            </w:r>
            <w:r w:rsidR="00E80D10">
              <w:rPr>
                <w:b/>
              </w:rPr>
              <w:t xml:space="preserve"> </w:t>
            </w:r>
            <w:r w:rsidR="003049D3">
              <w:rPr>
                <w:b/>
              </w:rPr>
              <w:t>Barbara Clauer</w:t>
            </w:r>
          </w:p>
          <w:p w:rsidR="007231E2" w:rsidRPr="00584B9C" w:rsidRDefault="007231E2" w:rsidP="00E01FFC">
            <w:r>
              <w:rPr>
                <w:i/>
              </w:rPr>
              <w:t xml:space="preserve">Guests: </w:t>
            </w:r>
            <w:r w:rsidR="007F6BF6" w:rsidRPr="007F6BF6">
              <w:rPr>
                <w:b/>
              </w:rPr>
              <w:t>Martine Rife</w:t>
            </w:r>
            <w:r w:rsidR="00E80D10">
              <w:rPr>
                <w:b/>
              </w:rPr>
              <w:t>; Lisa Nienkark</w:t>
            </w:r>
          </w:p>
          <w:p w:rsidR="002775C4" w:rsidRPr="002775C4" w:rsidRDefault="002775C4" w:rsidP="00067F50"/>
        </w:tc>
      </w:tr>
      <w:tr w:rsidR="001775C4" w:rsidRPr="00EF6EE5" w:rsidTr="00EF6EE5">
        <w:tc>
          <w:tcPr>
            <w:tcW w:w="4392" w:type="dxa"/>
          </w:tcPr>
          <w:p w:rsidR="001775C4" w:rsidRPr="00EF6EE5" w:rsidRDefault="001775C4" w:rsidP="009C1BF1">
            <w:r>
              <w:t xml:space="preserve">Date:  </w:t>
            </w:r>
            <w:r w:rsidR="0014092E">
              <w:t>September 17</w:t>
            </w:r>
            <w:r w:rsidR="009A7DAB">
              <w:t>, 2015</w:t>
            </w:r>
          </w:p>
        </w:tc>
        <w:tc>
          <w:tcPr>
            <w:tcW w:w="4392" w:type="dxa"/>
          </w:tcPr>
          <w:p w:rsidR="001775C4" w:rsidRPr="00EF6EE5" w:rsidRDefault="0014092E">
            <w:r>
              <w:t>Time:  3pm – 4:30pm</w:t>
            </w:r>
          </w:p>
        </w:tc>
        <w:tc>
          <w:tcPr>
            <w:tcW w:w="4392" w:type="dxa"/>
          </w:tcPr>
          <w:p w:rsidR="001775C4" w:rsidRPr="00EF6EE5" w:rsidRDefault="001775C4" w:rsidP="004850AC">
            <w:r w:rsidRPr="00EF6EE5">
              <w:t xml:space="preserve">Room:  </w:t>
            </w:r>
            <w:r w:rsidR="009A7DAB">
              <w:t>HHS 104</w:t>
            </w:r>
          </w:p>
        </w:tc>
      </w:tr>
    </w:tbl>
    <w:p w:rsidR="002775C4" w:rsidRDefault="002775C4"/>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7290"/>
        <w:gridCol w:w="1980"/>
        <w:gridCol w:w="1620"/>
      </w:tblGrid>
      <w:tr w:rsidR="00584B9C" w:rsidRPr="00EF6EE5" w:rsidTr="00584B9C">
        <w:trPr>
          <w:trHeight w:val="305"/>
          <w:tblHeader/>
        </w:trPr>
        <w:tc>
          <w:tcPr>
            <w:tcW w:w="2065" w:type="dxa"/>
          </w:tcPr>
          <w:p w:rsidR="00584B9C" w:rsidRPr="00EF6EE5" w:rsidRDefault="00584B9C">
            <w:pPr>
              <w:rPr>
                <w:b/>
              </w:rPr>
            </w:pPr>
            <w:r w:rsidRPr="00EF6EE5">
              <w:rPr>
                <w:b/>
              </w:rPr>
              <w:t>Agenda Item</w:t>
            </w:r>
          </w:p>
        </w:tc>
        <w:tc>
          <w:tcPr>
            <w:tcW w:w="7290" w:type="dxa"/>
          </w:tcPr>
          <w:p w:rsidR="00584B9C" w:rsidRPr="00EF6EE5" w:rsidRDefault="00584B9C">
            <w:pPr>
              <w:rPr>
                <w:b/>
              </w:rPr>
            </w:pPr>
            <w:r w:rsidRPr="00EF6EE5">
              <w:rPr>
                <w:b/>
              </w:rPr>
              <w:t>Discussion</w:t>
            </w:r>
          </w:p>
        </w:tc>
        <w:tc>
          <w:tcPr>
            <w:tcW w:w="1980" w:type="dxa"/>
          </w:tcPr>
          <w:p w:rsidR="00584B9C" w:rsidRPr="00EF6EE5" w:rsidRDefault="00584B9C">
            <w:pPr>
              <w:rPr>
                <w:b/>
              </w:rPr>
            </w:pPr>
            <w:r w:rsidRPr="00EF6EE5">
              <w:rPr>
                <w:b/>
              </w:rPr>
              <w:t>Decisions/Findings</w:t>
            </w:r>
          </w:p>
        </w:tc>
        <w:tc>
          <w:tcPr>
            <w:tcW w:w="1620" w:type="dxa"/>
          </w:tcPr>
          <w:p w:rsidR="00584B9C" w:rsidRPr="00EF6EE5" w:rsidRDefault="00584B9C">
            <w:pPr>
              <w:rPr>
                <w:b/>
              </w:rPr>
            </w:pPr>
            <w:r w:rsidRPr="00EF6EE5">
              <w:rPr>
                <w:b/>
              </w:rPr>
              <w:t>Next Steps</w:t>
            </w:r>
          </w:p>
        </w:tc>
      </w:tr>
      <w:tr w:rsidR="00584B9C" w:rsidRPr="00EF6EE5" w:rsidTr="00584B9C">
        <w:trPr>
          <w:trHeight w:val="359"/>
        </w:trPr>
        <w:tc>
          <w:tcPr>
            <w:tcW w:w="2065" w:type="dxa"/>
          </w:tcPr>
          <w:p w:rsidR="0014092E" w:rsidRPr="0014092E" w:rsidRDefault="0014092E" w:rsidP="0014092E">
            <w:pPr>
              <w:spacing w:after="160" w:line="259" w:lineRule="auto"/>
              <w:rPr>
                <w:szCs w:val="28"/>
              </w:rPr>
            </w:pPr>
            <w:r w:rsidRPr="0014092E">
              <w:rPr>
                <w:szCs w:val="28"/>
              </w:rPr>
              <w:t>Welcome</w:t>
            </w:r>
          </w:p>
          <w:p w:rsidR="00584B9C" w:rsidRPr="0014092E" w:rsidRDefault="00584B9C" w:rsidP="001E6A0A"/>
        </w:tc>
        <w:tc>
          <w:tcPr>
            <w:tcW w:w="7290" w:type="dxa"/>
          </w:tcPr>
          <w:p w:rsidR="00AE7A32" w:rsidRDefault="0033624D" w:rsidP="00B37B5C">
            <w:pPr>
              <w:pStyle w:val="ListParagraph"/>
              <w:numPr>
                <w:ilvl w:val="0"/>
                <w:numId w:val="41"/>
              </w:numPr>
            </w:pPr>
            <w:r>
              <w:t>Please p</w:t>
            </w:r>
            <w:r w:rsidR="002F40C2">
              <w:t xml:space="preserve">rint </w:t>
            </w:r>
            <w:r w:rsidR="00BF2BB2">
              <w:t xml:space="preserve">your own </w:t>
            </w:r>
            <w:r w:rsidR="00AE7A32">
              <w:t>cop</w:t>
            </w:r>
            <w:r w:rsidR="002F40C2">
              <w:t>ies of the previo</w:t>
            </w:r>
            <w:r>
              <w:t>us notes and bring them to the meetings</w:t>
            </w:r>
            <w:r w:rsidR="00506233">
              <w:t>. We will approve</w:t>
            </w:r>
            <w:r>
              <w:t xml:space="preserve"> the notes</w:t>
            </w:r>
            <w:r w:rsidR="002F40C2">
              <w:t xml:space="preserve"> as a group. </w:t>
            </w:r>
          </w:p>
          <w:p w:rsidR="00BF2BB2" w:rsidRDefault="00506233" w:rsidP="00BF2BB2">
            <w:pPr>
              <w:pStyle w:val="ListParagraph"/>
              <w:numPr>
                <w:ilvl w:val="0"/>
                <w:numId w:val="41"/>
              </w:numPr>
            </w:pPr>
            <w:r>
              <w:t>Can we get a copy of the charter?</w:t>
            </w:r>
            <w:r w:rsidR="00E63225">
              <w:t xml:space="preserve"> Yes.</w:t>
            </w:r>
          </w:p>
        </w:tc>
        <w:tc>
          <w:tcPr>
            <w:tcW w:w="1980" w:type="dxa"/>
          </w:tcPr>
          <w:p w:rsidR="00584B9C" w:rsidRPr="00EF6EE5" w:rsidRDefault="00584B9C"/>
        </w:tc>
        <w:tc>
          <w:tcPr>
            <w:tcW w:w="1620" w:type="dxa"/>
          </w:tcPr>
          <w:p w:rsidR="00584B9C" w:rsidRPr="00B82E80" w:rsidRDefault="00506233" w:rsidP="001053C1">
            <w:r>
              <w:t>Grace will send out</w:t>
            </w:r>
            <w:r w:rsidR="002F40C2">
              <w:t xml:space="preserve"> a copy of the charter.</w:t>
            </w:r>
          </w:p>
        </w:tc>
      </w:tr>
      <w:tr w:rsidR="00584B9C" w:rsidRPr="00EF6EE5" w:rsidTr="00584B9C">
        <w:trPr>
          <w:trHeight w:val="179"/>
        </w:trPr>
        <w:tc>
          <w:tcPr>
            <w:tcW w:w="2065" w:type="dxa"/>
          </w:tcPr>
          <w:p w:rsidR="0014092E" w:rsidRPr="0014092E" w:rsidRDefault="0014092E" w:rsidP="0014092E">
            <w:pPr>
              <w:spacing w:after="160" w:line="259" w:lineRule="auto"/>
              <w:rPr>
                <w:szCs w:val="28"/>
              </w:rPr>
            </w:pPr>
            <w:r w:rsidRPr="0014092E">
              <w:rPr>
                <w:szCs w:val="28"/>
              </w:rPr>
              <w:t xml:space="preserve">Workshop debriefing and feedback </w:t>
            </w:r>
          </w:p>
          <w:p w:rsidR="00584B9C" w:rsidRPr="0014092E" w:rsidRDefault="00584B9C" w:rsidP="009A7DAB"/>
        </w:tc>
        <w:tc>
          <w:tcPr>
            <w:tcW w:w="7290" w:type="dxa"/>
          </w:tcPr>
          <w:p w:rsidR="009978AB" w:rsidRDefault="009978AB" w:rsidP="00B37B5C">
            <w:pPr>
              <w:pStyle w:val="ListParagraph"/>
              <w:numPr>
                <w:ilvl w:val="0"/>
                <w:numId w:val="42"/>
              </w:numPr>
            </w:pPr>
            <w:r>
              <w:t>DQP Workshop Debriefing &amp; Feedback</w:t>
            </w:r>
          </w:p>
          <w:p w:rsidR="00506233" w:rsidRDefault="00777896" w:rsidP="009978AB">
            <w:pPr>
              <w:pStyle w:val="ListParagraph"/>
              <w:numPr>
                <w:ilvl w:val="1"/>
                <w:numId w:val="42"/>
              </w:numPr>
            </w:pPr>
            <w:r>
              <w:t xml:space="preserve">8 hours was too long. </w:t>
            </w:r>
            <w:r w:rsidR="0033624D">
              <w:t>P</w:t>
            </w:r>
            <w:r w:rsidR="00506233">
              <w:t>rescriptive directions in</w:t>
            </w:r>
            <w:r w:rsidR="00BF2BB2">
              <w:t xml:space="preserve"> a</w:t>
            </w:r>
            <w:r w:rsidR="00506233">
              <w:t xml:space="preserve"> cent</w:t>
            </w:r>
            <w:r w:rsidR="00BF2BB2">
              <w:t>ral location on program review would have been helpful.</w:t>
            </w:r>
          </w:p>
          <w:p w:rsidR="00B37B5C" w:rsidRDefault="009978AB" w:rsidP="009978AB">
            <w:pPr>
              <w:pStyle w:val="ListParagraph"/>
              <w:numPr>
                <w:ilvl w:val="1"/>
                <w:numId w:val="42"/>
              </w:numPr>
            </w:pPr>
            <w:r>
              <w:t xml:space="preserve">There </w:t>
            </w:r>
            <w:r w:rsidR="0073548F">
              <w:t>was little</w:t>
            </w:r>
            <w:r w:rsidR="0033624D">
              <w:t xml:space="preserve"> discussion</w:t>
            </w:r>
            <w:r w:rsidR="0073548F">
              <w:t xml:space="preserve"> about learning and </w:t>
            </w:r>
            <w:r w:rsidR="00B37B5C">
              <w:t>applying</w:t>
            </w:r>
            <w:r w:rsidR="00BF2BB2">
              <w:t xml:space="preserve"> </w:t>
            </w:r>
            <w:r>
              <w:t xml:space="preserve">the </w:t>
            </w:r>
            <w:r w:rsidR="00BF2BB2">
              <w:t>materials</w:t>
            </w:r>
            <w:r w:rsidR="00777896">
              <w:t>. Stronger f</w:t>
            </w:r>
            <w:r w:rsidR="00B37B5C">
              <w:t>acilitation would have</w:t>
            </w:r>
            <w:r>
              <w:t xml:space="preserve"> been</w:t>
            </w:r>
            <w:r w:rsidR="00B37B5C">
              <w:t xml:space="preserve"> </w:t>
            </w:r>
            <w:r>
              <w:t>helpful</w:t>
            </w:r>
            <w:r w:rsidR="00777896">
              <w:t>.</w:t>
            </w:r>
          </w:p>
          <w:p w:rsidR="00B37B5C" w:rsidRDefault="00B37B5C" w:rsidP="009978AB">
            <w:pPr>
              <w:pStyle w:val="ListParagraph"/>
              <w:numPr>
                <w:ilvl w:val="1"/>
                <w:numId w:val="42"/>
              </w:numPr>
            </w:pPr>
            <w:r>
              <w:t>Talke</w:t>
            </w:r>
            <w:r w:rsidR="00BF2BB2">
              <w:t xml:space="preserve">d very little about the program. </w:t>
            </w:r>
            <w:r w:rsidR="009978AB">
              <w:t>The group</w:t>
            </w:r>
            <w:r w:rsidR="00BF2BB2">
              <w:t xml:space="preserve"> w</w:t>
            </w:r>
            <w:r w:rsidR="009978AB">
              <w:t>as</w:t>
            </w:r>
            <w:r w:rsidR="00BF2BB2">
              <w:t xml:space="preserve"> given 5 or 6 questions they had to answer and</w:t>
            </w:r>
            <w:r>
              <w:t xml:space="preserve"> felt like they needed more substance before they could do the assignment. </w:t>
            </w:r>
            <w:r w:rsidR="00BF2BB2">
              <w:t>They d</w:t>
            </w:r>
            <w:r>
              <w:t>idn’t have a clear understan</w:t>
            </w:r>
            <w:r w:rsidR="00BF2BB2">
              <w:t>ding about what the mission was</w:t>
            </w:r>
            <w:r>
              <w:t xml:space="preserve">. </w:t>
            </w:r>
            <w:r w:rsidR="00BF2BB2">
              <w:t>They were expected</w:t>
            </w:r>
            <w:r>
              <w:t xml:space="preserve"> to answer how is</w:t>
            </w:r>
            <w:r w:rsidR="00BF2BB2">
              <w:t xml:space="preserve"> </w:t>
            </w:r>
            <w:r w:rsidR="009978AB">
              <w:t>“</w:t>
            </w:r>
            <w:r w:rsidR="00BF2BB2">
              <w:t>IT</w:t>
            </w:r>
            <w:r w:rsidR="009978AB">
              <w:t>”</w:t>
            </w:r>
            <w:r w:rsidR="00BF2BB2">
              <w:t xml:space="preserve"> going to be helpful when they </w:t>
            </w:r>
            <w:r>
              <w:t xml:space="preserve">really don’t know what to </w:t>
            </w:r>
            <w:r w:rsidR="009978AB">
              <w:t>“</w:t>
            </w:r>
            <w:r>
              <w:t>IT</w:t>
            </w:r>
            <w:r w:rsidR="009978AB">
              <w:t>”</w:t>
            </w:r>
            <w:r>
              <w:t xml:space="preserve"> does.</w:t>
            </w:r>
          </w:p>
          <w:p w:rsidR="009978AB" w:rsidRDefault="009978AB" w:rsidP="009978AB">
            <w:pPr>
              <w:pStyle w:val="ListParagraph"/>
              <w:numPr>
                <w:ilvl w:val="1"/>
                <w:numId w:val="42"/>
              </w:numPr>
            </w:pPr>
            <w:r>
              <w:t>Thought that the goal</w:t>
            </w:r>
            <w:r w:rsidR="0073548F">
              <w:t xml:space="preserve"> of the workshop</w:t>
            </w:r>
            <w:r>
              <w:t xml:space="preserve"> was to jumpstart the </w:t>
            </w:r>
            <w:r w:rsidR="008E0906">
              <w:t>faculty’s</w:t>
            </w:r>
            <w:r>
              <w:t xml:space="preserve"> thinking about program outcome</w:t>
            </w:r>
            <w:r w:rsidR="0073548F">
              <w:t>s</w:t>
            </w:r>
            <w:r>
              <w:t xml:space="preserve">. What kind of areas and how deep should the learning be for associate’s degree? How should we think about our learning outcomes in our programs in relation to that? Didn’t think the DQP did that very well. </w:t>
            </w:r>
          </w:p>
          <w:p w:rsidR="009978AB" w:rsidRDefault="009978AB" w:rsidP="009978AB">
            <w:pPr>
              <w:pStyle w:val="ListParagraph"/>
              <w:numPr>
                <w:ilvl w:val="0"/>
                <w:numId w:val="42"/>
              </w:numPr>
            </w:pPr>
            <w:r>
              <w:t xml:space="preserve">Peggy’s </w:t>
            </w:r>
            <w:r w:rsidR="008E0906">
              <w:t>Feedback</w:t>
            </w:r>
          </w:p>
          <w:p w:rsidR="00777896" w:rsidRDefault="009978AB" w:rsidP="008E0906">
            <w:pPr>
              <w:pStyle w:val="ListParagraph"/>
              <w:numPr>
                <w:ilvl w:val="1"/>
                <w:numId w:val="42"/>
              </w:numPr>
            </w:pPr>
            <w:r>
              <w:t>This is the first workshop Brad Mello has ever done</w:t>
            </w:r>
            <w:r w:rsidR="008E0906">
              <w:t xml:space="preserve"> of this size</w:t>
            </w:r>
            <w:r>
              <w:t xml:space="preserve">. The purpose of it was to give you additional tools to apply. Pick and choose what worked and what didn’t work. </w:t>
            </w:r>
          </w:p>
          <w:p w:rsidR="00A214CD" w:rsidRDefault="00A214CD" w:rsidP="00A214CD">
            <w:pPr>
              <w:pStyle w:val="ListParagraph"/>
              <w:ind w:left="1440"/>
            </w:pPr>
          </w:p>
          <w:p w:rsidR="007A1A55" w:rsidRDefault="007A1A55" w:rsidP="007A1A55">
            <w:pPr>
              <w:pStyle w:val="ListParagraph"/>
            </w:pPr>
          </w:p>
        </w:tc>
        <w:tc>
          <w:tcPr>
            <w:tcW w:w="1980" w:type="dxa"/>
          </w:tcPr>
          <w:p w:rsidR="006925B9" w:rsidRPr="00EF6EE5" w:rsidRDefault="006925B9"/>
        </w:tc>
        <w:tc>
          <w:tcPr>
            <w:tcW w:w="1620" w:type="dxa"/>
          </w:tcPr>
          <w:p w:rsidR="00584B9C" w:rsidRPr="00B82E80" w:rsidRDefault="00DF5564" w:rsidP="00584B9C">
            <w:r>
              <w:t xml:space="preserve">E-mail </w:t>
            </w:r>
            <w:r w:rsidR="00E63225">
              <w:t xml:space="preserve">Grace </w:t>
            </w:r>
            <w:r w:rsidR="00DF412B">
              <w:t>your name &amp; MC for DQP booklet if you don’t have one.</w:t>
            </w:r>
          </w:p>
        </w:tc>
      </w:tr>
      <w:tr w:rsidR="00584B9C" w:rsidRPr="00EF6EE5" w:rsidTr="00584B9C">
        <w:tc>
          <w:tcPr>
            <w:tcW w:w="2065" w:type="dxa"/>
          </w:tcPr>
          <w:p w:rsidR="0014092E" w:rsidRPr="0014092E" w:rsidRDefault="0014092E" w:rsidP="0014092E">
            <w:pPr>
              <w:spacing w:after="160" w:line="259" w:lineRule="auto"/>
              <w:rPr>
                <w:szCs w:val="28"/>
              </w:rPr>
            </w:pPr>
            <w:r w:rsidRPr="0014092E">
              <w:rPr>
                <w:szCs w:val="28"/>
              </w:rPr>
              <w:t>Update on Program Identification</w:t>
            </w:r>
          </w:p>
          <w:p w:rsidR="00584B9C" w:rsidRPr="0014092E" w:rsidRDefault="00584B9C" w:rsidP="00F53D2E"/>
        </w:tc>
        <w:tc>
          <w:tcPr>
            <w:tcW w:w="7290" w:type="dxa"/>
          </w:tcPr>
          <w:p w:rsidR="00ED5BBE" w:rsidRDefault="00ED5BBE" w:rsidP="00ED5BBE">
            <w:pPr>
              <w:pStyle w:val="ListParagraph"/>
              <w:numPr>
                <w:ilvl w:val="0"/>
                <w:numId w:val="42"/>
              </w:numPr>
            </w:pPr>
            <w:r>
              <w:t xml:space="preserve">Program of Study Outcome folders: We don’t know who has </w:t>
            </w:r>
            <w:r w:rsidR="005D3057">
              <w:t xml:space="preserve">them. </w:t>
            </w:r>
          </w:p>
          <w:p w:rsidR="00ED5BBE" w:rsidRDefault="00ED5BBE" w:rsidP="00DF412B">
            <w:pPr>
              <w:pStyle w:val="ListParagraph"/>
              <w:numPr>
                <w:ilvl w:val="1"/>
                <w:numId w:val="42"/>
              </w:numPr>
            </w:pPr>
            <w:r>
              <w:t>Program of Study Draft Due October 31</w:t>
            </w:r>
            <w:r w:rsidRPr="00E51D8E">
              <w:rPr>
                <w:vertAlign w:val="superscript"/>
              </w:rPr>
              <w:t>st</w:t>
            </w:r>
          </w:p>
          <w:p w:rsidR="00ED5BBE" w:rsidRDefault="00ED5BBE" w:rsidP="00DF412B">
            <w:pPr>
              <w:pStyle w:val="ListParagraph"/>
              <w:numPr>
                <w:ilvl w:val="2"/>
                <w:numId w:val="42"/>
              </w:numPr>
            </w:pPr>
            <w:r>
              <w:t xml:space="preserve">We may re-evaluate the deadline. </w:t>
            </w:r>
          </w:p>
          <w:p w:rsidR="00ED5BBE" w:rsidRDefault="00ED5BBE" w:rsidP="00ED5BBE">
            <w:pPr>
              <w:pStyle w:val="ListParagraph"/>
              <w:numPr>
                <w:ilvl w:val="0"/>
                <w:numId w:val="42"/>
              </w:numPr>
            </w:pPr>
            <w:r>
              <w:lastRenderedPageBreak/>
              <w:t>Add examples for H</w:t>
            </w:r>
            <w:r w:rsidR="00BF38CE">
              <w:t xml:space="preserve">HS </w:t>
            </w:r>
            <w:r>
              <w:t>Program of Studies to CASL SharePoint so others can view. Peggy is going</w:t>
            </w:r>
            <w:r w:rsidR="00BF38CE">
              <w:t xml:space="preserve"> to put together a Biology </w:t>
            </w:r>
            <w:r>
              <w:t>example.</w:t>
            </w:r>
          </w:p>
          <w:p w:rsidR="00ED5BBE" w:rsidRDefault="00ED5BBE" w:rsidP="00BF38CE">
            <w:pPr>
              <w:pStyle w:val="ListParagraph"/>
              <w:numPr>
                <w:ilvl w:val="1"/>
                <w:numId w:val="42"/>
              </w:numPr>
            </w:pPr>
            <w:r>
              <w:t>If anyone is willing and can put toget</w:t>
            </w:r>
            <w:r w:rsidR="00DF412B">
              <w:t xml:space="preserve">her a completed rubric let </w:t>
            </w:r>
            <w:r w:rsidR="00BF38CE">
              <w:t>Peggy know.</w:t>
            </w:r>
          </w:p>
          <w:p w:rsidR="00ED5BBE" w:rsidRDefault="00ED5BBE" w:rsidP="00DF412B">
            <w:pPr>
              <w:pStyle w:val="ListParagraph"/>
              <w:numPr>
                <w:ilvl w:val="1"/>
                <w:numId w:val="42"/>
              </w:numPr>
            </w:pPr>
            <w:r>
              <w:t xml:space="preserve">Need 1 rubric for each degree. </w:t>
            </w:r>
          </w:p>
          <w:p w:rsidR="00ED5BBE" w:rsidRDefault="00ED5BBE" w:rsidP="00ED5BBE">
            <w:pPr>
              <w:pStyle w:val="ListParagraph"/>
              <w:numPr>
                <w:ilvl w:val="0"/>
                <w:numId w:val="42"/>
              </w:numPr>
            </w:pPr>
            <w:r>
              <w:t xml:space="preserve">National Society should have outcomes that we can pull and tweak. Check with your professional organization or society. </w:t>
            </w:r>
          </w:p>
          <w:p w:rsidR="00DF412B" w:rsidRDefault="00DF412B" w:rsidP="00DF412B">
            <w:pPr>
              <w:pStyle w:val="ListParagraph"/>
              <w:numPr>
                <w:ilvl w:val="0"/>
                <w:numId w:val="42"/>
              </w:numPr>
            </w:pPr>
            <w:r>
              <w:t>FAQ- Why, who, when, and what resources are needed?</w:t>
            </w:r>
          </w:p>
          <w:p w:rsidR="00BF38CE" w:rsidRDefault="00BF38CE" w:rsidP="00BF38CE">
            <w:pPr>
              <w:pStyle w:val="ListParagraph"/>
              <w:numPr>
                <w:ilvl w:val="0"/>
                <w:numId w:val="42"/>
              </w:numPr>
            </w:pPr>
            <w:r>
              <w:t>Glossary</w:t>
            </w:r>
          </w:p>
          <w:p w:rsidR="00BF38CE" w:rsidRDefault="00BF38CE" w:rsidP="00BF38CE">
            <w:pPr>
              <w:pStyle w:val="ListParagraph"/>
              <w:numPr>
                <w:ilvl w:val="1"/>
                <w:numId w:val="42"/>
              </w:numPr>
            </w:pPr>
            <w:r>
              <w:t xml:space="preserve">Peggy sat next to Martine at the DQP workshop and they realized that a glossary is on both of their to-do lists. We don’t want to duplicate work. We can use the DQP glossary as a starting point. Use existing glossaries as well so we can have a reference to where that definition comes from. </w:t>
            </w:r>
          </w:p>
          <w:p w:rsidR="00DF412B" w:rsidRDefault="00BF38CE" w:rsidP="00DF412B">
            <w:pPr>
              <w:pStyle w:val="ListParagraph"/>
              <w:numPr>
                <w:ilvl w:val="0"/>
                <w:numId w:val="42"/>
              </w:numPr>
            </w:pPr>
            <w:r>
              <w:t xml:space="preserve">Is there a campus wide committee list/contact sheet?  </w:t>
            </w:r>
          </w:p>
          <w:p w:rsidR="00291E5B" w:rsidRDefault="00291E5B" w:rsidP="00ED5BBE">
            <w:pPr>
              <w:pStyle w:val="ListParagraph"/>
            </w:pPr>
          </w:p>
        </w:tc>
        <w:tc>
          <w:tcPr>
            <w:tcW w:w="1980" w:type="dxa"/>
          </w:tcPr>
          <w:p w:rsidR="00DF412B" w:rsidRDefault="00DF412B" w:rsidP="00A077F8"/>
          <w:p w:rsidR="00DF412B" w:rsidRDefault="00DF412B" w:rsidP="00A077F8"/>
          <w:p w:rsidR="00DF412B" w:rsidRDefault="00DF412B" w:rsidP="00A077F8"/>
          <w:p w:rsidR="00DF412B" w:rsidRDefault="00DF412B" w:rsidP="00A077F8"/>
          <w:p w:rsidR="00DF412B" w:rsidRDefault="00DF412B" w:rsidP="00A077F8"/>
          <w:p w:rsidR="00DF412B" w:rsidRDefault="00DF412B" w:rsidP="00A077F8"/>
          <w:p w:rsidR="00BF38CE" w:rsidRDefault="00BF38CE" w:rsidP="00A077F8"/>
          <w:p w:rsidR="00BF38CE" w:rsidRDefault="00BF38CE" w:rsidP="00A077F8"/>
          <w:p w:rsidR="00BF38CE" w:rsidRDefault="00BF38CE" w:rsidP="00A077F8"/>
          <w:p w:rsidR="00BF38CE" w:rsidRDefault="00BF38CE" w:rsidP="00A077F8"/>
          <w:p w:rsidR="00BF38CE" w:rsidRDefault="00BF38CE" w:rsidP="00A077F8"/>
          <w:p w:rsidR="00BF38CE" w:rsidRDefault="00BF38CE" w:rsidP="00A077F8"/>
          <w:p w:rsidR="00BF38CE" w:rsidRDefault="00BF38CE" w:rsidP="00A077F8"/>
          <w:p w:rsidR="00584B9C" w:rsidRPr="00EF6EE5" w:rsidRDefault="00A077F8" w:rsidP="00A077F8">
            <w:r>
              <w:t xml:space="preserve">Not on the academic senate website. There is no information on who is the co-chairs. </w:t>
            </w:r>
          </w:p>
        </w:tc>
        <w:tc>
          <w:tcPr>
            <w:tcW w:w="1620" w:type="dxa"/>
          </w:tcPr>
          <w:p w:rsidR="00584B9C" w:rsidRPr="00B82E80" w:rsidRDefault="00584B9C" w:rsidP="001053C1"/>
        </w:tc>
      </w:tr>
      <w:tr w:rsidR="00584B9C" w:rsidRPr="00EF6EE5" w:rsidTr="00584B9C">
        <w:tc>
          <w:tcPr>
            <w:tcW w:w="2065" w:type="dxa"/>
          </w:tcPr>
          <w:p w:rsidR="0014092E" w:rsidRPr="0014092E" w:rsidRDefault="0014092E" w:rsidP="0014092E">
            <w:pPr>
              <w:spacing w:after="160" w:line="259" w:lineRule="auto"/>
              <w:rPr>
                <w:szCs w:val="28"/>
              </w:rPr>
            </w:pPr>
            <w:r w:rsidRPr="0014092E">
              <w:rPr>
                <w:szCs w:val="28"/>
              </w:rPr>
              <w:lastRenderedPageBreak/>
              <w:t>SharePoint information</w:t>
            </w:r>
          </w:p>
          <w:p w:rsidR="00584B9C" w:rsidRPr="0014092E" w:rsidRDefault="00584B9C" w:rsidP="000E2F97"/>
        </w:tc>
        <w:tc>
          <w:tcPr>
            <w:tcW w:w="7290" w:type="dxa"/>
          </w:tcPr>
          <w:p w:rsidR="00ED5BBE" w:rsidRDefault="00ED5BBE" w:rsidP="00D36306">
            <w:pPr>
              <w:pStyle w:val="ListParagraph"/>
              <w:numPr>
                <w:ilvl w:val="0"/>
                <w:numId w:val="43"/>
              </w:numPr>
            </w:pPr>
            <w:r>
              <w:t>Go into SharePoint folder</w:t>
            </w:r>
          </w:p>
          <w:p w:rsidR="00EB5683" w:rsidRDefault="00ED5BBE" w:rsidP="00ED5BBE">
            <w:pPr>
              <w:pStyle w:val="ListParagraph"/>
              <w:numPr>
                <w:ilvl w:val="1"/>
                <w:numId w:val="43"/>
              </w:numPr>
            </w:pPr>
            <w:r>
              <w:t>W</w:t>
            </w:r>
            <w:r w:rsidR="00EB5683">
              <w:t xml:space="preserve">hat questions come to mind so we can get a FAQ </w:t>
            </w:r>
            <w:r>
              <w:t>together?</w:t>
            </w:r>
            <w:r w:rsidR="00EB5683">
              <w:t xml:space="preserve"> </w:t>
            </w:r>
          </w:p>
          <w:p w:rsidR="00EB5683" w:rsidRPr="00EF6EE5" w:rsidRDefault="00EB5683" w:rsidP="00ED5BBE">
            <w:pPr>
              <w:pStyle w:val="ListParagraph"/>
              <w:ind w:left="1440"/>
            </w:pPr>
          </w:p>
        </w:tc>
        <w:tc>
          <w:tcPr>
            <w:tcW w:w="1980" w:type="dxa"/>
          </w:tcPr>
          <w:p w:rsidR="00584B9C" w:rsidRPr="00EF6EE5" w:rsidRDefault="00584B9C" w:rsidP="0054644D"/>
        </w:tc>
        <w:tc>
          <w:tcPr>
            <w:tcW w:w="1620" w:type="dxa"/>
          </w:tcPr>
          <w:p w:rsidR="00584B9C" w:rsidRPr="00B82E80" w:rsidRDefault="00ED5BBE">
            <w:r>
              <w:t>Adrienne Jenkins will give a SharePoint demonstration at an upcoming meeting</w:t>
            </w:r>
          </w:p>
        </w:tc>
      </w:tr>
      <w:tr w:rsidR="00584B9C" w:rsidRPr="00EF6EE5" w:rsidTr="00584B9C">
        <w:tc>
          <w:tcPr>
            <w:tcW w:w="2065" w:type="dxa"/>
          </w:tcPr>
          <w:p w:rsidR="0014092E" w:rsidRPr="0014092E" w:rsidRDefault="0014092E" w:rsidP="0014092E">
            <w:pPr>
              <w:spacing w:after="160" w:line="259" w:lineRule="auto"/>
              <w:rPr>
                <w:szCs w:val="28"/>
              </w:rPr>
            </w:pPr>
            <w:r w:rsidRPr="0014092E">
              <w:rPr>
                <w:szCs w:val="28"/>
              </w:rPr>
              <w:t>Website Update</w:t>
            </w:r>
          </w:p>
          <w:p w:rsidR="00584B9C" w:rsidRPr="0014092E" w:rsidRDefault="00584B9C" w:rsidP="009A7DAB"/>
        </w:tc>
        <w:tc>
          <w:tcPr>
            <w:tcW w:w="7290" w:type="dxa"/>
          </w:tcPr>
          <w:p w:rsidR="001519D4" w:rsidRDefault="00ED5BBE" w:rsidP="00ED5BBE">
            <w:pPr>
              <w:pStyle w:val="ListParagraph"/>
            </w:pPr>
            <w:r>
              <w:t>CASL Website</w:t>
            </w:r>
          </w:p>
          <w:p w:rsidR="00ED5BBE" w:rsidRDefault="00ED5BBE" w:rsidP="00ED5BBE">
            <w:pPr>
              <w:pStyle w:val="ListParagraph"/>
              <w:numPr>
                <w:ilvl w:val="0"/>
                <w:numId w:val="43"/>
              </w:numPr>
            </w:pPr>
            <w:r>
              <w:t xml:space="preserve">The old CWAC website needs updated. </w:t>
            </w:r>
          </w:p>
          <w:p w:rsidR="00ED5BBE" w:rsidRPr="00E44D67" w:rsidRDefault="00ED5BBE" w:rsidP="00ED5BBE">
            <w:pPr>
              <w:pStyle w:val="ListParagraph"/>
              <w:numPr>
                <w:ilvl w:val="1"/>
                <w:numId w:val="43"/>
              </w:numPr>
            </w:pPr>
            <w:r>
              <w:t xml:space="preserve">It needs the CASL Charter, committee members contact info, locations and meeting times, etc. </w:t>
            </w:r>
          </w:p>
        </w:tc>
        <w:tc>
          <w:tcPr>
            <w:tcW w:w="1980" w:type="dxa"/>
          </w:tcPr>
          <w:p w:rsidR="00584B9C" w:rsidRPr="00EF6EE5" w:rsidRDefault="00584B9C" w:rsidP="001A732B"/>
        </w:tc>
        <w:tc>
          <w:tcPr>
            <w:tcW w:w="1620" w:type="dxa"/>
          </w:tcPr>
          <w:p w:rsidR="00584B9C" w:rsidRPr="00B82E80" w:rsidRDefault="00E63225" w:rsidP="00542C9B">
            <w:r>
              <w:t>Grace will request access to update website.</w:t>
            </w:r>
          </w:p>
        </w:tc>
      </w:tr>
      <w:tr w:rsidR="0014092E" w:rsidRPr="00EF6EE5" w:rsidTr="00584B9C">
        <w:tc>
          <w:tcPr>
            <w:tcW w:w="2065" w:type="dxa"/>
          </w:tcPr>
          <w:p w:rsidR="0014092E" w:rsidRPr="0014092E" w:rsidRDefault="0014092E" w:rsidP="0014092E">
            <w:pPr>
              <w:spacing w:after="160" w:line="259" w:lineRule="auto"/>
              <w:rPr>
                <w:szCs w:val="28"/>
              </w:rPr>
            </w:pPr>
            <w:r w:rsidRPr="0014092E">
              <w:rPr>
                <w:szCs w:val="28"/>
              </w:rPr>
              <w:t>Needs assessment survey question input</w:t>
            </w:r>
          </w:p>
        </w:tc>
        <w:tc>
          <w:tcPr>
            <w:tcW w:w="7290" w:type="dxa"/>
          </w:tcPr>
          <w:p w:rsidR="0014092E" w:rsidRPr="00E44D67" w:rsidRDefault="0014092E" w:rsidP="00542C9B"/>
        </w:tc>
        <w:tc>
          <w:tcPr>
            <w:tcW w:w="1980" w:type="dxa"/>
          </w:tcPr>
          <w:p w:rsidR="0014092E" w:rsidRPr="00EF6EE5" w:rsidRDefault="0014092E" w:rsidP="001A732B"/>
        </w:tc>
        <w:tc>
          <w:tcPr>
            <w:tcW w:w="1620" w:type="dxa"/>
          </w:tcPr>
          <w:p w:rsidR="0014092E" w:rsidRDefault="0014092E" w:rsidP="00542C9B"/>
          <w:p w:rsidR="00BF38CE" w:rsidRDefault="00BF38CE" w:rsidP="00542C9B"/>
          <w:p w:rsidR="00BF38CE" w:rsidRPr="00B82E80" w:rsidRDefault="00BF38CE" w:rsidP="00542C9B"/>
        </w:tc>
      </w:tr>
      <w:tr w:rsidR="0014092E" w:rsidRPr="00EF6EE5" w:rsidTr="00584B9C">
        <w:tc>
          <w:tcPr>
            <w:tcW w:w="2065" w:type="dxa"/>
          </w:tcPr>
          <w:p w:rsidR="0014092E" w:rsidRPr="0014092E" w:rsidRDefault="0014092E" w:rsidP="0014092E">
            <w:pPr>
              <w:spacing w:after="160" w:line="259" w:lineRule="auto"/>
              <w:rPr>
                <w:szCs w:val="28"/>
              </w:rPr>
            </w:pPr>
            <w:r w:rsidRPr="0014092E">
              <w:rPr>
                <w:szCs w:val="28"/>
              </w:rPr>
              <w:t>Adjourn</w:t>
            </w:r>
            <w:r w:rsidR="00BF38CE">
              <w:rPr>
                <w:szCs w:val="28"/>
              </w:rPr>
              <w:t>/ Future Meeting</w:t>
            </w:r>
          </w:p>
        </w:tc>
        <w:tc>
          <w:tcPr>
            <w:tcW w:w="7290" w:type="dxa"/>
          </w:tcPr>
          <w:p w:rsidR="0014092E" w:rsidRDefault="00D82770" w:rsidP="001F2BB9">
            <w:pPr>
              <w:pStyle w:val="ListParagraph"/>
              <w:numPr>
                <w:ilvl w:val="0"/>
                <w:numId w:val="44"/>
              </w:numPr>
            </w:pPr>
            <w:r>
              <w:t>Look into getting name tags/name plates</w:t>
            </w:r>
            <w:r w:rsidR="00E63225">
              <w:t xml:space="preserve"> for future meetings</w:t>
            </w:r>
          </w:p>
          <w:p w:rsidR="00EB5683" w:rsidRDefault="00EB5683" w:rsidP="00ED5BBE">
            <w:pPr>
              <w:pStyle w:val="ListParagraph"/>
              <w:numPr>
                <w:ilvl w:val="0"/>
                <w:numId w:val="44"/>
              </w:numPr>
            </w:pPr>
            <w:r>
              <w:t>Meeting Da</w:t>
            </w:r>
            <w:r w:rsidR="00A077F8">
              <w:t xml:space="preserve">tes: What is the best day/time? </w:t>
            </w:r>
          </w:p>
          <w:p w:rsidR="001F2BB9" w:rsidRPr="00E44D67" w:rsidRDefault="000E0FED" w:rsidP="00ED5BBE">
            <w:pPr>
              <w:pStyle w:val="ListParagraph"/>
              <w:numPr>
                <w:ilvl w:val="0"/>
                <w:numId w:val="44"/>
              </w:numPr>
            </w:pPr>
            <w:r>
              <w:t xml:space="preserve">Martine will </w:t>
            </w:r>
            <w:r w:rsidR="00EB5683">
              <w:t>e-mail changes of “Stepping It” to Outcome Alignment</w:t>
            </w:r>
            <w:r w:rsidR="004F16A7">
              <w:t xml:space="preserve"> </w:t>
            </w:r>
          </w:p>
        </w:tc>
        <w:tc>
          <w:tcPr>
            <w:tcW w:w="1980" w:type="dxa"/>
          </w:tcPr>
          <w:p w:rsidR="0014092E" w:rsidRPr="00EF6EE5" w:rsidRDefault="0014092E" w:rsidP="001A732B"/>
        </w:tc>
        <w:tc>
          <w:tcPr>
            <w:tcW w:w="1620" w:type="dxa"/>
          </w:tcPr>
          <w:p w:rsidR="0014092E" w:rsidRPr="00ED5BBE" w:rsidRDefault="00ED5BBE" w:rsidP="00542C9B">
            <w:pPr>
              <w:rPr>
                <w:b/>
              </w:rPr>
            </w:pPr>
            <w:r w:rsidRPr="00ED5BBE">
              <w:rPr>
                <w:b/>
              </w:rPr>
              <w:t>Next Meeting:  October 1</w:t>
            </w:r>
            <w:r w:rsidRPr="00ED5BBE">
              <w:rPr>
                <w:b/>
                <w:vertAlign w:val="superscript"/>
              </w:rPr>
              <w:t>st</w:t>
            </w:r>
            <w:r w:rsidRPr="00ED5BBE">
              <w:rPr>
                <w:b/>
              </w:rPr>
              <w:t>, from 2:30pm-4:00pm, TLC 127</w:t>
            </w:r>
          </w:p>
        </w:tc>
      </w:tr>
    </w:tbl>
    <w:p w:rsidR="001775C4" w:rsidRDefault="001775C4"/>
    <w:sectPr w:rsidR="001775C4" w:rsidSect="001D20B9">
      <w:pgSz w:w="15840" w:h="12240" w:orient="landscape" w:code="1"/>
      <w:pgMar w:top="864" w:right="1440" w:bottom="720" w:left="1440" w:header="0" w:footer="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F7D"/>
    <w:multiLevelType w:val="hybridMultilevel"/>
    <w:tmpl w:val="EE9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4C72"/>
    <w:multiLevelType w:val="hybridMultilevel"/>
    <w:tmpl w:val="00F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0203E"/>
    <w:multiLevelType w:val="hybridMultilevel"/>
    <w:tmpl w:val="A0F0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628C9"/>
    <w:multiLevelType w:val="hybridMultilevel"/>
    <w:tmpl w:val="9D9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13E48"/>
    <w:multiLevelType w:val="hybridMultilevel"/>
    <w:tmpl w:val="FC9A5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10001"/>
    <w:multiLevelType w:val="hybridMultilevel"/>
    <w:tmpl w:val="902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3229"/>
    <w:multiLevelType w:val="hybridMultilevel"/>
    <w:tmpl w:val="085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63768"/>
    <w:multiLevelType w:val="hybridMultilevel"/>
    <w:tmpl w:val="B27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544D8"/>
    <w:multiLevelType w:val="hybridMultilevel"/>
    <w:tmpl w:val="D2C46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628AB"/>
    <w:multiLevelType w:val="hybridMultilevel"/>
    <w:tmpl w:val="BC38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4659D"/>
    <w:multiLevelType w:val="hybridMultilevel"/>
    <w:tmpl w:val="DB9C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12340"/>
    <w:multiLevelType w:val="hybridMultilevel"/>
    <w:tmpl w:val="15E2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76"/>
    <w:multiLevelType w:val="hybridMultilevel"/>
    <w:tmpl w:val="AE00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779B3"/>
    <w:multiLevelType w:val="hybridMultilevel"/>
    <w:tmpl w:val="1826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64944"/>
    <w:multiLevelType w:val="hybridMultilevel"/>
    <w:tmpl w:val="2A6A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91FD9"/>
    <w:multiLevelType w:val="hybridMultilevel"/>
    <w:tmpl w:val="DC3A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30FF1"/>
    <w:multiLevelType w:val="hybridMultilevel"/>
    <w:tmpl w:val="836E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54758"/>
    <w:multiLevelType w:val="hybridMultilevel"/>
    <w:tmpl w:val="FDB2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365A7"/>
    <w:multiLevelType w:val="hybridMultilevel"/>
    <w:tmpl w:val="3AC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50AAA"/>
    <w:multiLevelType w:val="hybridMultilevel"/>
    <w:tmpl w:val="B28E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2323A"/>
    <w:multiLevelType w:val="hybridMultilevel"/>
    <w:tmpl w:val="2A1E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56070"/>
    <w:multiLevelType w:val="hybridMultilevel"/>
    <w:tmpl w:val="F6DE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F192B"/>
    <w:multiLevelType w:val="hybridMultilevel"/>
    <w:tmpl w:val="67D4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26A54"/>
    <w:multiLevelType w:val="hybridMultilevel"/>
    <w:tmpl w:val="E65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F3DBA"/>
    <w:multiLevelType w:val="hybridMultilevel"/>
    <w:tmpl w:val="9B6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643AF"/>
    <w:multiLevelType w:val="hybridMultilevel"/>
    <w:tmpl w:val="9048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06F47"/>
    <w:multiLevelType w:val="hybridMultilevel"/>
    <w:tmpl w:val="A5D0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55F5C"/>
    <w:multiLevelType w:val="hybridMultilevel"/>
    <w:tmpl w:val="4218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3A5C05"/>
    <w:multiLevelType w:val="hybridMultilevel"/>
    <w:tmpl w:val="0F9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A6A5C"/>
    <w:multiLevelType w:val="hybridMultilevel"/>
    <w:tmpl w:val="6DF0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F3548"/>
    <w:multiLevelType w:val="hybridMultilevel"/>
    <w:tmpl w:val="AFC2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628E6"/>
    <w:multiLevelType w:val="hybridMultilevel"/>
    <w:tmpl w:val="50C2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068B4"/>
    <w:multiLevelType w:val="hybridMultilevel"/>
    <w:tmpl w:val="2E2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6C16A9"/>
    <w:multiLevelType w:val="hybridMultilevel"/>
    <w:tmpl w:val="122C6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62307"/>
    <w:multiLevelType w:val="hybridMultilevel"/>
    <w:tmpl w:val="A610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A1623"/>
    <w:multiLevelType w:val="hybridMultilevel"/>
    <w:tmpl w:val="D50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E60A08"/>
    <w:multiLevelType w:val="hybridMultilevel"/>
    <w:tmpl w:val="305C87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90A73F4"/>
    <w:multiLevelType w:val="hybridMultilevel"/>
    <w:tmpl w:val="6792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A122A"/>
    <w:multiLevelType w:val="hybridMultilevel"/>
    <w:tmpl w:val="040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D260D"/>
    <w:multiLevelType w:val="hybridMultilevel"/>
    <w:tmpl w:val="1958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C5621"/>
    <w:multiLevelType w:val="hybridMultilevel"/>
    <w:tmpl w:val="F16C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9223B"/>
    <w:multiLevelType w:val="hybridMultilevel"/>
    <w:tmpl w:val="5D227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90CB2"/>
    <w:multiLevelType w:val="hybridMultilevel"/>
    <w:tmpl w:val="7376D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4304A"/>
    <w:multiLevelType w:val="hybridMultilevel"/>
    <w:tmpl w:val="A8C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1"/>
  </w:num>
  <w:num w:numId="4">
    <w:abstractNumId w:val="35"/>
  </w:num>
  <w:num w:numId="5">
    <w:abstractNumId w:val="6"/>
  </w:num>
  <w:num w:numId="6">
    <w:abstractNumId w:val="5"/>
  </w:num>
  <w:num w:numId="7">
    <w:abstractNumId w:val="0"/>
  </w:num>
  <w:num w:numId="8">
    <w:abstractNumId w:val="9"/>
  </w:num>
  <w:num w:numId="9">
    <w:abstractNumId w:val="3"/>
  </w:num>
  <w:num w:numId="10">
    <w:abstractNumId w:val="31"/>
  </w:num>
  <w:num w:numId="11">
    <w:abstractNumId w:val="20"/>
  </w:num>
  <w:num w:numId="12">
    <w:abstractNumId w:val="19"/>
  </w:num>
  <w:num w:numId="13">
    <w:abstractNumId w:val="21"/>
  </w:num>
  <w:num w:numId="14">
    <w:abstractNumId w:val="8"/>
  </w:num>
  <w:num w:numId="15">
    <w:abstractNumId w:val="18"/>
  </w:num>
  <w:num w:numId="16">
    <w:abstractNumId w:val="23"/>
  </w:num>
  <w:num w:numId="17">
    <w:abstractNumId w:val="40"/>
  </w:num>
  <w:num w:numId="18">
    <w:abstractNumId w:val="1"/>
  </w:num>
  <w:num w:numId="19">
    <w:abstractNumId w:val="39"/>
  </w:num>
  <w:num w:numId="20">
    <w:abstractNumId w:val="43"/>
  </w:num>
  <w:num w:numId="21">
    <w:abstractNumId w:val="7"/>
  </w:num>
  <w:num w:numId="22">
    <w:abstractNumId w:val="24"/>
  </w:num>
  <w:num w:numId="23">
    <w:abstractNumId w:val="32"/>
  </w:num>
  <w:num w:numId="24">
    <w:abstractNumId w:val="15"/>
  </w:num>
  <w:num w:numId="25">
    <w:abstractNumId w:val="16"/>
  </w:num>
  <w:num w:numId="26">
    <w:abstractNumId w:val="13"/>
  </w:num>
  <w:num w:numId="27">
    <w:abstractNumId w:val="26"/>
  </w:num>
  <w:num w:numId="28">
    <w:abstractNumId w:val="29"/>
  </w:num>
  <w:num w:numId="29">
    <w:abstractNumId w:val="30"/>
  </w:num>
  <w:num w:numId="30">
    <w:abstractNumId w:val="28"/>
  </w:num>
  <w:num w:numId="31">
    <w:abstractNumId w:val="37"/>
  </w:num>
  <w:num w:numId="32">
    <w:abstractNumId w:val="2"/>
  </w:num>
  <w:num w:numId="33">
    <w:abstractNumId w:val="14"/>
  </w:num>
  <w:num w:numId="34">
    <w:abstractNumId w:val="17"/>
  </w:num>
  <w:num w:numId="35">
    <w:abstractNumId w:val="27"/>
  </w:num>
  <w:num w:numId="36">
    <w:abstractNumId w:val="22"/>
  </w:num>
  <w:num w:numId="37">
    <w:abstractNumId w:val="12"/>
  </w:num>
  <w:num w:numId="38">
    <w:abstractNumId w:val="34"/>
  </w:num>
  <w:num w:numId="39">
    <w:abstractNumId w:val="38"/>
  </w:num>
  <w:num w:numId="40">
    <w:abstractNumId w:val="10"/>
  </w:num>
  <w:num w:numId="41">
    <w:abstractNumId w:val="33"/>
  </w:num>
  <w:num w:numId="42">
    <w:abstractNumId w:val="42"/>
  </w:num>
  <w:num w:numId="43">
    <w:abstractNumId w:val="41"/>
  </w:num>
  <w:num w:numId="44">
    <w:abstractNumId w:val="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6CD1"/>
    <w:rsid w:val="00011082"/>
    <w:rsid w:val="00011189"/>
    <w:rsid w:val="000116D8"/>
    <w:rsid w:val="00023C4F"/>
    <w:rsid w:val="000255AF"/>
    <w:rsid w:val="00054D02"/>
    <w:rsid w:val="000553AA"/>
    <w:rsid w:val="0006046A"/>
    <w:rsid w:val="00064581"/>
    <w:rsid w:val="00067F50"/>
    <w:rsid w:val="00083589"/>
    <w:rsid w:val="00084C6E"/>
    <w:rsid w:val="0009343E"/>
    <w:rsid w:val="000A0948"/>
    <w:rsid w:val="000A7483"/>
    <w:rsid w:val="000A7FE7"/>
    <w:rsid w:val="000C3363"/>
    <w:rsid w:val="000D1CBE"/>
    <w:rsid w:val="000D477E"/>
    <w:rsid w:val="000D5BF7"/>
    <w:rsid w:val="000D6C56"/>
    <w:rsid w:val="000E0FED"/>
    <w:rsid w:val="000E2404"/>
    <w:rsid w:val="000E2F97"/>
    <w:rsid w:val="000E7006"/>
    <w:rsid w:val="000F428E"/>
    <w:rsid w:val="001053C1"/>
    <w:rsid w:val="0011183E"/>
    <w:rsid w:val="00113B82"/>
    <w:rsid w:val="001161DE"/>
    <w:rsid w:val="00120466"/>
    <w:rsid w:val="00121CD3"/>
    <w:rsid w:val="00123E46"/>
    <w:rsid w:val="00132423"/>
    <w:rsid w:val="001344F7"/>
    <w:rsid w:val="0013763C"/>
    <w:rsid w:val="0014092E"/>
    <w:rsid w:val="00140EC7"/>
    <w:rsid w:val="00147240"/>
    <w:rsid w:val="001519D4"/>
    <w:rsid w:val="00153B94"/>
    <w:rsid w:val="00174AAA"/>
    <w:rsid w:val="00174E21"/>
    <w:rsid w:val="001775C4"/>
    <w:rsid w:val="00181EE6"/>
    <w:rsid w:val="00181EFF"/>
    <w:rsid w:val="0018310D"/>
    <w:rsid w:val="001867F1"/>
    <w:rsid w:val="0018710C"/>
    <w:rsid w:val="00191FB3"/>
    <w:rsid w:val="001958EA"/>
    <w:rsid w:val="001A6B8D"/>
    <w:rsid w:val="001A732B"/>
    <w:rsid w:val="001B7214"/>
    <w:rsid w:val="001B7BA3"/>
    <w:rsid w:val="001C7AB0"/>
    <w:rsid w:val="001D20B9"/>
    <w:rsid w:val="001D42C6"/>
    <w:rsid w:val="001E4EB1"/>
    <w:rsid w:val="001E6A0A"/>
    <w:rsid w:val="001F22D8"/>
    <w:rsid w:val="001F2BB9"/>
    <w:rsid w:val="001F5F8D"/>
    <w:rsid w:val="00200AD1"/>
    <w:rsid w:val="00204757"/>
    <w:rsid w:val="00221D9B"/>
    <w:rsid w:val="0023603E"/>
    <w:rsid w:val="00247948"/>
    <w:rsid w:val="00251BEA"/>
    <w:rsid w:val="00265BE3"/>
    <w:rsid w:val="00274692"/>
    <w:rsid w:val="002775C4"/>
    <w:rsid w:val="00281D61"/>
    <w:rsid w:val="0028310C"/>
    <w:rsid w:val="0029187B"/>
    <w:rsid w:val="00291E5B"/>
    <w:rsid w:val="002B375B"/>
    <w:rsid w:val="002C0BE7"/>
    <w:rsid w:val="002C1702"/>
    <w:rsid w:val="002C447C"/>
    <w:rsid w:val="002E7311"/>
    <w:rsid w:val="002F05B9"/>
    <w:rsid w:val="002F2B87"/>
    <w:rsid w:val="002F3FB9"/>
    <w:rsid w:val="002F40C2"/>
    <w:rsid w:val="002F63FB"/>
    <w:rsid w:val="003049D3"/>
    <w:rsid w:val="00307224"/>
    <w:rsid w:val="003120D3"/>
    <w:rsid w:val="0032796E"/>
    <w:rsid w:val="0033296E"/>
    <w:rsid w:val="003337DA"/>
    <w:rsid w:val="0033624D"/>
    <w:rsid w:val="003435F5"/>
    <w:rsid w:val="00345B11"/>
    <w:rsid w:val="0036061A"/>
    <w:rsid w:val="00371BE0"/>
    <w:rsid w:val="003761AD"/>
    <w:rsid w:val="00377F78"/>
    <w:rsid w:val="00380AB2"/>
    <w:rsid w:val="00384359"/>
    <w:rsid w:val="00384B7F"/>
    <w:rsid w:val="00387411"/>
    <w:rsid w:val="00390460"/>
    <w:rsid w:val="00394450"/>
    <w:rsid w:val="00395438"/>
    <w:rsid w:val="003A09F4"/>
    <w:rsid w:val="003B0414"/>
    <w:rsid w:val="003B289A"/>
    <w:rsid w:val="003B7EDA"/>
    <w:rsid w:val="003D011F"/>
    <w:rsid w:val="003D5BEA"/>
    <w:rsid w:val="003D6F9B"/>
    <w:rsid w:val="003E0267"/>
    <w:rsid w:val="003F6326"/>
    <w:rsid w:val="003F6C64"/>
    <w:rsid w:val="004031EF"/>
    <w:rsid w:val="00417946"/>
    <w:rsid w:val="0042143F"/>
    <w:rsid w:val="0042212D"/>
    <w:rsid w:val="0042320B"/>
    <w:rsid w:val="00435D9C"/>
    <w:rsid w:val="0044123B"/>
    <w:rsid w:val="00442F8F"/>
    <w:rsid w:val="004472CA"/>
    <w:rsid w:val="00452D4A"/>
    <w:rsid w:val="00455BC3"/>
    <w:rsid w:val="00457B20"/>
    <w:rsid w:val="00463698"/>
    <w:rsid w:val="0047081E"/>
    <w:rsid w:val="0047524A"/>
    <w:rsid w:val="00476DD5"/>
    <w:rsid w:val="004842D5"/>
    <w:rsid w:val="004850AC"/>
    <w:rsid w:val="00487CC8"/>
    <w:rsid w:val="004910B8"/>
    <w:rsid w:val="004943F5"/>
    <w:rsid w:val="004A37B4"/>
    <w:rsid w:val="004B206A"/>
    <w:rsid w:val="004B795A"/>
    <w:rsid w:val="004C0DDF"/>
    <w:rsid w:val="004C3F62"/>
    <w:rsid w:val="004C60AB"/>
    <w:rsid w:val="004C7834"/>
    <w:rsid w:val="004D0C12"/>
    <w:rsid w:val="004E30A9"/>
    <w:rsid w:val="004E7C09"/>
    <w:rsid w:val="004F16A7"/>
    <w:rsid w:val="005044DD"/>
    <w:rsid w:val="00506233"/>
    <w:rsid w:val="00514C82"/>
    <w:rsid w:val="0052464A"/>
    <w:rsid w:val="00526582"/>
    <w:rsid w:val="00530946"/>
    <w:rsid w:val="00531181"/>
    <w:rsid w:val="005321BD"/>
    <w:rsid w:val="00540408"/>
    <w:rsid w:val="00542C9B"/>
    <w:rsid w:val="005430B9"/>
    <w:rsid w:val="00543597"/>
    <w:rsid w:val="0054528F"/>
    <w:rsid w:val="0054644D"/>
    <w:rsid w:val="00553880"/>
    <w:rsid w:val="00553F88"/>
    <w:rsid w:val="0056191D"/>
    <w:rsid w:val="00564476"/>
    <w:rsid w:val="005668E8"/>
    <w:rsid w:val="00566FE5"/>
    <w:rsid w:val="00574183"/>
    <w:rsid w:val="00580E7E"/>
    <w:rsid w:val="005813A1"/>
    <w:rsid w:val="00582469"/>
    <w:rsid w:val="00582AAA"/>
    <w:rsid w:val="00583C7B"/>
    <w:rsid w:val="0058418F"/>
    <w:rsid w:val="00584B9C"/>
    <w:rsid w:val="00587046"/>
    <w:rsid w:val="005922ED"/>
    <w:rsid w:val="005A13D3"/>
    <w:rsid w:val="005A4F30"/>
    <w:rsid w:val="005A6CA6"/>
    <w:rsid w:val="005B3198"/>
    <w:rsid w:val="005B31A5"/>
    <w:rsid w:val="005C2300"/>
    <w:rsid w:val="005C296E"/>
    <w:rsid w:val="005D3057"/>
    <w:rsid w:val="005E0900"/>
    <w:rsid w:val="005E1C38"/>
    <w:rsid w:val="005E7AE0"/>
    <w:rsid w:val="005F6999"/>
    <w:rsid w:val="006032C7"/>
    <w:rsid w:val="00606F29"/>
    <w:rsid w:val="00607CC8"/>
    <w:rsid w:val="006110B1"/>
    <w:rsid w:val="006141E1"/>
    <w:rsid w:val="00616E4F"/>
    <w:rsid w:val="00625200"/>
    <w:rsid w:val="00664C3E"/>
    <w:rsid w:val="00665EB2"/>
    <w:rsid w:val="0067006A"/>
    <w:rsid w:val="00672975"/>
    <w:rsid w:val="00672BEE"/>
    <w:rsid w:val="006743D3"/>
    <w:rsid w:val="00676665"/>
    <w:rsid w:val="00683F8A"/>
    <w:rsid w:val="00687717"/>
    <w:rsid w:val="00690C4E"/>
    <w:rsid w:val="006925B9"/>
    <w:rsid w:val="006954B3"/>
    <w:rsid w:val="006B1F37"/>
    <w:rsid w:val="006B43C4"/>
    <w:rsid w:val="006B4DD9"/>
    <w:rsid w:val="006B6A08"/>
    <w:rsid w:val="006B7E37"/>
    <w:rsid w:val="006C4770"/>
    <w:rsid w:val="006C5C76"/>
    <w:rsid w:val="006C78D4"/>
    <w:rsid w:val="006D2903"/>
    <w:rsid w:val="006D2F36"/>
    <w:rsid w:val="006D7E2E"/>
    <w:rsid w:val="006E055B"/>
    <w:rsid w:val="006E1F0D"/>
    <w:rsid w:val="006F4E6D"/>
    <w:rsid w:val="006F549E"/>
    <w:rsid w:val="006F5773"/>
    <w:rsid w:val="00701748"/>
    <w:rsid w:val="00701FB9"/>
    <w:rsid w:val="00706911"/>
    <w:rsid w:val="00706E66"/>
    <w:rsid w:val="007125CB"/>
    <w:rsid w:val="0071622D"/>
    <w:rsid w:val="007231E2"/>
    <w:rsid w:val="00723FFB"/>
    <w:rsid w:val="00730616"/>
    <w:rsid w:val="00732E7D"/>
    <w:rsid w:val="0073548F"/>
    <w:rsid w:val="007415DE"/>
    <w:rsid w:val="00743B17"/>
    <w:rsid w:val="007478E3"/>
    <w:rsid w:val="00760915"/>
    <w:rsid w:val="00762BCC"/>
    <w:rsid w:val="0076315F"/>
    <w:rsid w:val="00771800"/>
    <w:rsid w:val="00777896"/>
    <w:rsid w:val="00781065"/>
    <w:rsid w:val="00797BF6"/>
    <w:rsid w:val="007A1A55"/>
    <w:rsid w:val="007A41FD"/>
    <w:rsid w:val="007A61CE"/>
    <w:rsid w:val="007A7C90"/>
    <w:rsid w:val="007B3BE4"/>
    <w:rsid w:val="007C51BA"/>
    <w:rsid w:val="007C574E"/>
    <w:rsid w:val="007D084C"/>
    <w:rsid w:val="007D3D87"/>
    <w:rsid w:val="007D65A5"/>
    <w:rsid w:val="007F43E7"/>
    <w:rsid w:val="007F6BF6"/>
    <w:rsid w:val="008018B0"/>
    <w:rsid w:val="00804AED"/>
    <w:rsid w:val="0081081F"/>
    <w:rsid w:val="00823AA6"/>
    <w:rsid w:val="008324D7"/>
    <w:rsid w:val="008346DF"/>
    <w:rsid w:val="00835390"/>
    <w:rsid w:val="00852154"/>
    <w:rsid w:val="00855D29"/>
    <w:rsid w:val="008573F1"/>
    <w:rsid w:val="00867B04"/>
    <w:rsid w:val="0087163D"/>
    <w:rsid w:val="008739C7"/>
    <w:rsid w:val="00875618"/>
    <w:rsid w:val="008938DD"/>
    <w:rsid w:val="00893D34"/>
    <w:rsid w:val="00895ACF"/>
    <w:rsid w:val="00896125"/>
    <w:rsid w:val="00896FE8"/>
    <w:rsid w:val="00897735"/>
    <w:rsid w:val="008B1852"/>
    <w:rsid w:val="008C6A9A"/>
    <w:rsid w:val="008D128F"/>
    <w:rsid w:val="008D13BF"/>
    <w:rsid w:val="008D1C2A"/>
    <w:rsid w:val="008D2A05"/>
    <w:rsid w:val="008D77F2"/>
    <w:rsid w:val="008E070C"/>
    <w:rsid w:val="008E0906"/>
    <w:rsid w:val="008E0EF6"/>
    <w:rsid w:val="008E42D3"/>
    <w:rsid w:val="008F691F"/>
    <w:rsid w:val="00900813"/>
    <w:rsid w:val="00903359"/>
    <w:rsid w:val="00915A2C"/>
    <w:rsid w:val="00920B00"/>
    <w:rsid w:val="00927A0B"/>
    <w:rsid w:val="009402EA"/>
    <w:rsid w:val="00955BBC"/>
    <w:rsid w:val="0095611F"/>
    <w:rsid w:val="00962C5A"/>
    <w:rsid w:val="009631DC"/>
    <w:rsid w:val="00967699"/>
    <w:rsid w:val="00970407"/>
    <w:rsid w:val="00975704"/>
    <w:rsid w:val="00975D39"/>
    <w:rsid w:val="00983B93"/>
    <w:rsid w:val="00986C99"/>
    <w:rsid w:val="009978AB"/>
    <w:rsid w:val="009A7DAB"/>
    <w:rsid w:val="009B31F6"/>
    <w:rsid w:val="009B3D93"/>
    <w:rsid w:val="009B6D04"/>
    <w:rsid w:val="009B7E4D"/>
    <w:rsid w:val="009C1BF1"/>
    <w:rsid w:val="009C38A3"/>
    <w:rsid w:val="009D3368"/>
    <w:rsid w:val="009E1187"/>
    <w:rsid w:val="009E3D0A"/>
    <w:rsid w:val="009E6F1A"/>
    <w:rsid w:val="009F1876"/>
    <w:rsid w:val="009F758A"/>
    <w:rsid w:val="009F7A9D"/>
    <w:rsid w:val="00A027BB"/>
    <w:rsid w:val="00A077F8"/>
    <w:rsid w:val="00A12DF8"/>
    <w:rsid w:val="00A131AE"/>
    <w:rsid w:val="00A13B64"/>
    <w:rsid w:val="00A14478"/>
    <w:rsid w:val="00A17EFC"/>
    <w:rsid w:val="00A209D7"/>
    <w:rsid w:val="00A20C70"/>
    <w:rsid w:val="00A214CD"/>
    <w:rsid w:val="00A276B3"/>
    <w:rsid w:val="00A30101"/>
    <w:rsid w:val="00A34763"/>
    <w:rsid w:val="00A414DA"/>
    <w:rsid w:val="00A50D35"/>
    <w:rsid w:val="00A518D1"/>
    <w:rsid w:val="00A52BA3"/>
    <w:rsid w:val="00A5498A"/>
    <w:rsid w:val="00A56915"/>
    <w:rsid w:val="00A6338A"/>
    <w:rsid w:val="00A83A6E"/>
    <w:rsid w:val="00A85F59"/>
    <w:rsid w:val="00A91B70"/>
    <w:rsid w:val="00A9347F"/>
    <w:rsid w:val="00A9791D"/>
    <w:rsid w:val="00AA1121"/>
    <w:rsid w:val="00AC2136"/>
    <w:rsid w:val="00AC72DA"/>
    <w:rsid w:val="00AD29AD"/>
    <w:rsid w:val="00AE03D8"/>
    <w:rsid w:val="00AE20F2"/>
    <w:rsid w:val="00AE43AF"/>
    <w:rsid w:val="00AE7A32"/>
    <w:rsid w:val="00AE7C48"/>
    <w:rsid w:val="00AF50C3"/>
    <w:rsid w:val="00AF52BE"/>
    <w:rsid w:val="00B00985"/>
    <w:rsid w:val="00B15DDC"/>
    <w:rsid w:val="00B3273B"/>
    <w:rsid w:val="00B37B5C"/>
    <w:rsid w:val="00B4558A"/>
    <w:rsid w:val="00B50556"/>
    <w:rsid w:val="00B536DA"/>
    <w:rsid w:val="00B60E1F"/>
    <w:rsid w:val="00B669EB"/>
    <w:rsid w:val="00B70E67"/>
    <w:rsid w:val="00B7321F"/>
    <w:rsid w:val="00B8008C"/>
    <w:rsid w:val="00B82E80"/>
    <w:rsid w:val="00B91669"/>
    <w:rsid w:val="00BA302D"/>
    <w:rsid w:val="00BA4D1F"/>
    <w:rsid w:val="00BA56AB"/>
    <w:rsid w:val="00BA78F6"/>
    <w:rsid w:val="00BA7B2D"/>
    <w:rsid w:val="00BD3FB6"/>
    <w:rsid w:val="00BD6488"/>
    <w:rsid w:val="00BE4ABB"/>
    <w:rsid w:val="00BE5B1C"/>
    <w:rsid w:val="00BE6A53"/>
    <w:rsid w:val="00BF2BB2"/>
    <w:rsid w:val="00BF2BC5"/>
    <w:rsid w:val="00BF38CE"/>
    <w:rsid w:val="00BF4318"/>
    <w:rsid w:val="00BF670D"/>
    <w:rsid w:val="00C013FD"/>
    <w:rsid w:val="00C01DFA"/>
    <w:rsid w:val="00C04E73"/>
    <w:rsid w:val="00C05265"/>
    <w:rsid w:val="00C17D39"/>
    <w:rsid w:val="00C213AB"/>
    <w:rsid w:val="00C3122E"/>
    <w:rsid w:val="00C41A03"/>
    <w:rsid w:val="00C447E6"/>
    <w:rsid w:val="00C47726"/>
    <w:rsid w:val="00C6624E"/>
    <w:rsid w:val="00C767A7"/>
    <w:rsid w:val="00C77B82"/>
    <w:rsid w:val="00C803CB"/>
    <w:rsid w:val="00C8547D"/>
    <w:rsid w:val="00C86A9F"/>
    <w:rsid w:val="00C90B46"/>
    <w:rsid w:val="00C90D0C"/>
    <w:rsid w:val="00CA12E4"/>
    <w:rsid w:val="00CA59D1"/>
    <w:rsid w:val="00CB1B71"/>
    <w:rsid w:val="00CC0125"/>
    <w:rsid w:val="00CC403E"/>
    <w:rsid w:val="00CD3463"/>
    <w:rsid w:val="00CD72A8"/>
    <w:rsid w:val="00CE2350"/>
    <w:rsid w:val="00CF57DD"/>
    <w:rsid w:val="00CF70E7"/>
    <w:rsid w:val="00CF74D9"/>
    <w:rsid w:val="00D01663"/>
    <w:rsid w:val="00D01ADA"/>
    <w:rsid w:val="00D0368F"/>
    <w:rsid w:val="00D1138B"/>
    <w:rsid w:val="00D12868"/>
    <w:rsid w:val="00D13B13"/>
    <w:rsid w:val="00D17496"/>
    <w:rsid w:val="00D17564"/>
    <w:rsid w:val="00D21E87"/>
    <w:rsid w:val="00D27238"/>
    <w:rsid w:val="00D32E48"/>
    <w:rsid w:val="00D34710"/>
    <w:rsid w:val="00D36306"/>
    <w:rsid w:val="00D44B14"/>
    <w:rsid w:val="00D50897"/>
    <w:rsid w:val="00D554F8"/>
    <w:rsid w:val="00D62973"/>
    <w:rsid w:val="00D74611"/>
    <w:rsid w:val="00D75091"/>
    <w:rsid w:val="00D75EE5"/>
    <w:rsid w:val="00D76027"/>
    <w:rsid w:val="00D8120D"/>
    <w:rsid w:val="00D82770"/>
    <w:rsid w:val="00D856EB"/>
    <w:rsid w:val="00D873F1"/>
    <w:rsid w:val="00DA1D1F"/>
    <w:rsid w:val="00DB4C81"/>
    <w:rsid w:val="00DC2170"/>
    <w:rsid w:val="00DC4A0A"/>
    <w:rsid w:val="00DD71A6"/>
    <w:rsid w:val="00DF1DF6"/>
    <w:rsid w:val="00DF412B"/>
    <w:rsid w:val="00DF5564"/>
    <w:rsid w:val="00DF57E0"/>
    <w:rsid w:val="00DF6F6B"/>
    <w:rsid w:val="00E00BE2"/>
    <w:rsid w:val="00E01FFC"/>
    <w:rsid w:val="00E10D20"/>
    <w:rsid w:val="00E17B88"/>
    <w:rsid w:val="00E24F54"/>
    <w:rsid w:val="00E30F65"/>
    <w:rsid w:val="00E332C2"/>
    <w:rsid w:val="00E33965"/>
    <w:rsid w:val="00E44D67"/>
    <w:rsid w:val="00E51D8E"/>
    <w:rsid w:val="00E535B5"/>
    <w:rsid w:val="00E63225"/>
    <w:rsid w:val="00E64589"/>
    <w:rsid w:val="00E712B9"/>
    <w:rsid w:val="00E7259F"/>
    <w:rsid w:val="00E7296B"/>
    <w:rsid w:val="00E73460"/>
    <w:rsid w:val="00E77A78"/>
    <w:rsid w:val="00E80D10"/>
    <w:rsid w:val="00E862BD"/>
    <w:rsid w:val="00E96221"/>
    <w:rsid w:val="00EB3FB7"/>
    <w:rsid w:val="00EB4EEC"/>
    <w:rsid w:val="00EB5683"/>
    <w:rsid w:val="00EC2872"/>
    <w:rsid w:val="00ED163F"/>
    <w:rsid w:val="00ED5BBE"/>
    <w:rsid w:val="00ED7BCA"/>
    <w:rsid w:val="00EF583E"/>
    <w:rsid w:val="00EF6EE5"/>
    <w:rsid w:val="00F04D67"/>
    <w:rsid w:val="00F20565"/>
    <w:rsid w:val="00F262AB"/>
    <w:rsid w:val="00F33F41"/>
    <w:rsid w:val="00F37A2A"/>
    <w:rsid w:val="00F4331A"/>
    <w:rsid w:val="00F4683E"/>
    <w:rsid w:val="00F51F62"/>
    <w:rsid w:val="00F53D01"/>
    <w:rsid w:val="00F53D2E"/>
    <w:rsid w:val="00F53FCF"/>
    <w:rsid w:val="00F57D76"/>
    <w:rsid w:val="00F75F5D"/>
    <w:rsid w:val="00F95CE7"/>
    <w:rsid w:val="00FA242B"/>
    <w:rsid w:val="00FA429D"/>
    <w:rsid w:val="00FB4EBF"/>
    <w:rsid w:val="00FC4470"/>
    <w:rsid w:val="00FC603C"/>
    <w:rsid w:val="00FD0B97"/>
    <w:rsid w:val="00FD195B"/>
    <w:rsid w:val="00FD1A81"/>
    <w:rsid w:val="00FF266D"/>
    <w:rsid w:val="00FF6332"/>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02DAE1-6C56-4E25-AED2-B1E8DF2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creator>LCC</dc:creator>
  <cp:lastModifiedBy>Grace Howe</cp:lastModifiedBy>
  <cp:revision>2</cp:revision>
  <cp:lastPrinted>2015-10-14T15:45:00Z</cp:lastPrinted>
  <dcterms:created xsi:type="dcterms:W3CDTF">2015-11-03T18:54:00Z</dcterms:created>
  <dcterms:modified xsi:type="dcterms:W3CDTF">2015-11-03T18:54:00Z</dcterms:modified>
</cp:coreProperties>
</file>