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6215"/>
      </w:tblGrid>
      <w:tr w:rsidR="001775C4" w:rsidRPr="00EF6EE5" w14:paraId="5B42B95A" w14:textId="77777777" w:rsidTr="00EE0C30">
        <w:tc>
          <w:tcPr>
            <w:tcW w:w="14850" w:type="dxa"/>
            <w:gridSpan w:val="3"/>
          </w:tcPr>
          <w:p w14:paraId="4B27E735" w14:textId="77777777" w:rsidR="001775C4" w:rsidRPr="00EF6EE5" w:rsidRDefault="0047524A" w:rsidP="00660242">
            <w:pPr>
              <w:tabs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6AB8B9C0" w14:textId="77777777" w:rsidTr="00EE0C30">
        <w:tc>
          <w:tcPr>
            <w:tcW w:w="14850" w:type="dxa"/>
            <w:gridSpan w:val="3"/>
          </w:tcPr>
          <w:p w14:paraId="6D7FC029" w14:textId="77777777" w:rsidR="001775C4" w:rsidRPr="00EF6EE5" w:rsidRDefault="001775C4" w:rsidP="00660242">
            <w:pPr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</w:p>
        </w:tc>
      </w:tr>
      <w:tr w:rsidR="001775C4" w:rsidRPr="00EF6EE5" w14:paraId="4643B5D1" w14:textId="77777777" w:rsidTr="00EE0C30">
        <w:tc>
          <w:tcPr>
            <w:tcW w:w="14850" w:type="dxa"/>
            <w:gridSpan w:val="3"/>
          </w:tcPr>
          <w:p w14:paraId="0C23DBD5" w14:textId="7281BFCB" w:rsidR="00D77813" w:rsidRDefault="001775C4" w:rsidP="00D77813">
            <w:pPr>
              <w:ind w:left="-1013" w:firstLine="1013"/>
              <w:rPr>
                <w:i/>
              </w:rPr>
            </w:pPr>
            <w:r>
              <w:rPr>
                <w:i/>
              </w:rPr>
              <w:t>Team Members Present</w:t>
            </w:r>
            <w:r w:rsidRPr="00EF6EE5">
              <w:rPr>
                <w:i/>
              </w:rPr>
              <w:t>:</w:t>
            </w:r>
            <w:r w:rsidR="006C5C76">
              <w:rPr>
                <w:i/>
              </w:rPr>
              <w:t xml:space="preserve"> </w:t>
            </w:r>
            <w:r w:rsidR="00D77813">
              <w:rPr>
                <w:i/>
              </w:rPr>
              <w:t>Dana Cogswell, Peggy Dutcher, Karen Hicks</w:t>
            </w:r>
            <w:r w:rsidR="009D6120">
              <w:rPr>
                <w:i/>
              </w:rPr>
              <w:t>, Luanne Bibbee, Leslie Johnson, Susan Murphy, Jim Swain, Barb Clauer, Lisa Nienkark</w:t>
            </w:r>
            <w:r w:rsidR="00EE0C30">
              <w:rPr>
                <w:i/>
              </w:rPr>
              <w:t xml:space="preserve">, </w:t>
            </w:r>
          </w:p>
          <w:p w14:paraId="76A7B818" w14:textId="27CE07D5" w:rsidR="00EE0C30" w:rsidRDefault="00EE0C30" w:rsidP="00D77813">
            <w:pPr>
              <w:ind w:left="-1013" w:firstLine="1013"/>
              <w:rPr>
                <w:i/>
              </w:rPr>
            </w:pPr>
            <w:r>
              <w:rPr>
                <w:i/>
              </w:rPr>
              <w:t>Joe Long, Rafeeq McGiveron</w:t>
            </w:r>
          </w:p>
          <w:p w14:paraId="3029061F" w14:textId="7BD445E4" w:rsidR="00D77813" w:rsidRDefault="00D77813" w:rsidP="00D77813">
            <w:pPr>
              <w:ind w:left="-1013" w:firstLine="1013"/>
              <w:rPr>
                <w:i/>
              </w:rPr>
            </w:pPr>
            <w:r>
              <w:rPr>
                <w:i/>
              </w:rPr>
              <w:t>Team Members Absent:</w:t>
            </w:r>
            <w:r w:rsidR="009D6120">
              <w:rPr>
                <w:i/>
              </w:rPr>
              <w:t xml:space="preserve"> Gretchen Arthur</w:t>
            </w:r>
            <w:r w:rsidR="00F64982">
              <w:rPr>
                <w:i/>
              </w:rPr>
              <w:t>, Ryan Skiera</w:t>
            </w:r>
            <w:r w:rsidR="006F341F">
              <w:rPr>
                <w:i/>
              </w:rPr>
              <w:t>, Suzanne Bernsten, Ed Bryant, Greg Hammond, Matthew Lemon, Zachary Macomber, Cesar Potes</w:t>
            </w:r>
          </w:p>
          <w:p w14:paraId="1E70D388" w14:textId="21F360E6" w:rsidR="002775C4" w:rsidRPr="002775C4" w:rsidRDefault="007231E2" w:rsidP="00D77813">
            <w:pPr>
              <w:ind w:left="-1013" w:firstLine="1013"/>
            </w:pPr>
            <w:r>
              <w:rPr>
                <w:i/>
              </w:rPr>
              <w:t xml:space="preserve">Guests: </w:t>
            </w:r>
            <w:r w:rsidR="00D77813">
              <w:rPr>
                <w:i/>
              </w:rPr>
              <w:t xml:space="preserve">Matthew Fall, Dr. Richard Prystowsky </w:t>
            </w:r>
          </w:p>
        </w:tc>
      </w:tr>
      <w:tr w:rsidR="001775C4" w:rsidRPr="00EF6EE5" w14:paraId="314FE1BB" w14:textId="77777777" w:rsidTr="00EE0C30">
        <w:tc>
          <w:tcPr>
            <w:tcW w:w="4318" w:type="dxa"/>
          </w:tcPr>
          <w:p w14:paraId="4F38E6EA" w14:textId="27897E9D" w:rsidR="001775C4" w:rsidRPr="00EF6EE5" w:rsidRDefault="001775C4" w:rsidP="00660242">
            <w:pPr>
              <w:ind w:left="-1013" w:firstLine="1013"/>
            </w:pPr>
            <w:r>
              <w:t xml:space="preserve">Date:  </w:t>
            </w:r>
            <w:r w:rsidR="000B33A0">
              <w:t>April 28</w:t>
            </w:r>
            <w:r w:rsidR="00F56494">
              <w:t>, 2016</w:t>
            </w:r>
          </w:p>
        </w:tc>
        <w:tc>
          <w:tcPr>
            <w:tcW w:w="4317" w:type="dxa"/>
          </w:tcPr>
          <w:p w14:paraId="1ADEF53D" w14:textId="77777777" w:rsidR="001775C4" w:rsidRPr="00EF6EE5" w:rsidRDefault="00096EB8" w:rsidP="00660242">
            <w:pPr>
              <w:ind w:left="-1013" w:firstLine="1013"/>
            </w:pPr>
            <w:r>
              <w:t>Time:  2:30pm – 4</w:t>
            </w:r>
            <w:r w:rsidR="00D73CB5">
              <w:t>:00</w:t>
            </w:r>
            <w:r w:rsidR="00DB23EE">
              <w:t>pm</w:t>
            </w:r>
          </w:p>
        </w:tc>
        <w:tc>
          <w:tcPr>
            <w:tcW w:w="6215" w:type="dxa"/>
          </w:tcPr>
          <w:p w14:paraId="0A1E02E0" w14:textId="6935585C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0B33A0">
              <w:t>TLC 326</w:t>
            </w:r>
          </w:p>
        </w:tc>
      </w:tr>
    </w:tbl>
    <w:p w14:paraId="129274EB" w14:textId="77777777" w:rsidR="002775C4" w:rsidRDefault="002775C4"/>
    <w:tbl>
      <w:tblPr>
        <w:tblW w:w="1502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0440"/>
        <w:gridCol w:w="2965"/>
      </w:tblGrid>
      <w:tr w:rsidR="009876D3" w:rsidRPr="00EF6EE5" w14:paraId="1E629F0F" w14:textId="77777777" w:rsidTr="00B97862">
        <w:trPr>
          <w:trHeight w:val="305"/>
          <w:tblHeader/>
        </w:trPr>
        <w:tc>
          <w:tcPr>
            <w:tcW w:w="1620" w:type="dxa"/>
          </w:tcPr>
          <w:p w14:paraId="3EB689A9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0440" w:type="dxa"/>
          </w:tcPr>
          <w:p w14:paraId="70BE3B75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2965" w:type="dxa"/>
          </w:tcPr>
          <w:p w14:paraId="70CBF8EF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9876D3" w:rsidRPr="00EF6EE5" w14:paraId="62B363DF" w14:textId="77777777" w:rsidTr="00B97862">
        <w:trPr>
          <w:trHeight w:val="179"/>
        </w:trPr>
        <w:tc>
          <w:tcPr>
            <w:tcW w:w="1620" w:type="dxa"/>
          </w:tcPr>
          <w:p w14:paraId="4C341BC3" w14:textId="5AE87028" w:rsidR="009876D3" w:rsidRDefault="009876D3" w:rsidP="009A7DAB">
            <w:r>
              <w:t>Co-Chair Comments</w:t>
            </w:r>
            <w:r w:rsidR="00BF0E0D">
              <w:t xml:space="preserve"> </w:t>
            </w:r>
            <w:r w:rsidR="001C55B9">
              <w:t>(Peggy &amp; Leslie)</w:t>
            </w:r>
          </w:p>
        </w:tc>
        <w:tc>
          <w:tcPr>
            <w:tcW w:w="10440" w:type="dxa"/>
          </w:tcPr>
          <w:p w14:paraId="188E3288" w14:textId="75E12F81" w:rsidR="001C55B9" w:rsidRDefault="001C55B9" w:rsidP="001C55B9">
            <w:pPr>
              <w:jc w:val="center"/>
              <w:rPr>
                <w:rFonts w:ascii="Verdana" w:hAnsi="Verdana"/>
                <w:b/>
                <w:sz w:val="28"/>
              </w:rPr>
            </w:pPr>
            <w:r w:rsidRPr="00FD7543">
              <w:rPr>
                <w:rFonts w:ascii="Verdana" w:hAnsi="Verdana"/>
                <w:b/>
                <w:sz w:val="28"/>
              </w:rPr>
              <w:t>AGENDA</w:t>
            </w:r>
            <w:r>
              <w:rPr>
                <w:rFonts w:ascii="Verdana" w:hAnsi="Verdana"/>
                <w:b/>
                <w:sz w:val="28"/>
              </w:rPr>
              <w:t xml:space="preserve"> – Celebrating Our Accomplishments</w:t>
            </w:r>
          </w:p>
          <w:p w14:paraId="234B9E7D" w14:textId="74B0250C" w:rsidR="00EE0C30" w:rsidRDefault="00EE0C30" w:rsidP="00D77813">
            <w:r>
              <w:t>We will do</w:t>
            </w:r>
            <w:r w:rsidR="001C55B9">
              <w:t xml:space="preserve"> an assessment of what we have accomplished throughout this</w:t>
            </w:r>
            <w:r>
              <w:t xml:space="preserve"> year. </w:t>
            </w:r>
            <w:r w:rsidR="00045FB6">
              <w:t xml:space="preserve">We will update the charter for CASL. We are going to focus on co-curricular.   </w:t>
            </w:r>
          </w:p>
          <w:p w14:paraId="0C5A31BE" w14:textId="3A141719" w:rsidR="00EE0C30" w:rsidRDefault="00EE0C30" w:rsidP="00D77813"/>
        </w:tc>
        <w:tc>
          <w:tcPr>
            <w:tcW w:w="2965" w:type="dxa"/>
          </w:tcPr>
          <w:p w14:paraId="0D46E1E0" w14:textId="733E0F60" w:rsidR="009876D3" w:rsidRPr="00B82E80" w:rsidRDefault="009876D3" w:rsidP="00451954">
            <w:pPr>
              <w:tabs>
                <w:tab w:val="left" w:pos="667"/>
              </w:tabs>
            </w:pPr>
          </w:p>
        </w:tc>
      </w:tr>
      <w:tr w:rsidR="009876D3" w:rsidRPr="00EF6EE5" w14:paraId="3823E4A3" w14:textId="77777777" w:rsidTr="00B97862">
        <w:trPr>
          <w:trHeight w:val="179"/>
        </w:trPr>
        <w:tc>
          <w:tcPr>
            <w:tcW w:w="1620" w:type="dxa"/>
          </w:tcPr>
          <w:p w14:paraId="38506E20" w14:textId="79BC5ED4" w:rsidR="009876D3" w:rsidRDefault="009876D3" w:rsidP="00F56494">
            <w:r>
              <w:t xml:space="preserve">Approval of Meeting Notes </w:t>
            </w:r>
            <w:r w:rsidR="00D77813">
              <w:t>4/16</w:t>
            </w:r>
            <w:r w:rsidR="00F56494">
              <w:t>/16</w:t>
            </w:r>
            <w:r w:rsidR="001C2925">
              <w:t xml:space="preserve"> (All)</w:t>
            </w:r>
          </w:p>
        </w:tc>
        <w:tc>
          <w:tcPr>
            <w:tcW w:w="10440" w:type="dxa"/>
          </w:tcPr>
          <w:p w14:paraId="07E393EE" w14:textId="46DFDC70" w:rsidR="00EE0C30" w:rsidRDefault="00EE0C30" w:rsidP="00F11B44">
            <w:r>
              <w:t xml:space="preserve">All approved. </w:t>
            </w:r>
          </w:p>
        </w:tc>
        <w:tc>
          <w:tcPr>
            <w:tcW w:w="2965" w:type="dxa"/>
          </w:tcPr>
          <w:p w14:paraId="4E2C8694" w14:textId="77777777" w:rsidR="009876D3" w:rsidRPr="00B82E80" w:rsidRDefault="009876D3" w:rsidP="00584B9C"/>
        </w:tc>
      </w:tr>
      <w:tr w:rsidR="009876D3" w:rsidRPr="00EF6EE5" w14:paraId="32301B03" w14:textId="77777777" w:rsidTr="00B97862">
        <w:trPr>
          <w:trHeight w:val="179"/>
        </w:trPr>
        <w:tc>
          <w:tcPr>
            <w:tcW w:w="1620" w:type="dxa"/>
          </w:tcPr>
          <w:p w14:paraId="42C663B8" w14:textId="453F9313" w:rsidR="009876D3" w:rsidRDefault="00CA6BFD" w:rsidP="00CA6BFD">
            <w:r>
              <w:t>2016 Annual Higher Learning Commission Conference &amp; HLC Site Visit</w:t>
            </w:r>
            <w:r w:rsidR="00D77813">
              <w:t xml:space="preserve"> (Karen)</w:t>
            </w:r>
          </w:p>
        </w:tc>
        <w:tc>
          <w:tcPr>
            <w:tcW w:w="10440" w:type="dxa"/>
          </w:tcPr>
          <w:p w14:paraId="55579EA4" w14:textId="77777777" w:rsidR="00045FB6" w:rsidRDefault="00CA6BFD" w:rsidP="00045FB6">
            <w:r>
              <w:t>Karen attended the 2016 Annual Higher Learning Commission Conference on April 15-19, 2016 in Chicago</w:t>
            </w:r>
            <w:r w:rsidR="00045FB6">
              <w:t>, IL</w:t>
            </w:r>
            <w:r>
              <w:t>.</w:t>
            </w:r>
            <w:r w:rsidR="00EE0C30">
              <w:t xml:space="preserve"> </w:t>
            </w:r>
            <w:r w:rsidR="005537C1">
              <w:t xml:space="preserve">Assessment was a main topic. </w:t>
            </w:r>
            <w:r w:rsidR="00EE0C30">
              <w:t>The first day was</w:t>
            </w:r>
            <w:r>
              <w:t xml:space="preserve"> primarily </w:t>
            </w:r>
            <w:r w:rsidR="00773B45">
              <w:t xml:space="preserve">focused on </w:t>
            </w:r>
            <w:r>
              <w:t>how to get faculty buy in. O</w:t>
            </w:r>
            <w:r w:rsidR="00EE0C30">
              <w:t xml:space="preserve">ne school </w:t>
            </w:r>
            <w:r>
              <w:t>used the Balance Score Card</w:t>
            </w:r>
            <w:r w:rsidR="00EE0C30">
              <w:t>. Most people are in the same stage that we are.</w:t>
            </w:r>
          </w:p>
          <w:p w14:paraId="1A31D796" w14:textId="77777777" w:rsidR="00045FB6" w:rsidRDefault="00045FB6" w:rsidP="00045FB6"/>
          <w:p w14:paraId="0F101344" w14:textId="04CBA38A" w:rsidR="001C55B9" w:rsidRDefault="00045FB6" w:rsidP="00045FB6">
            <w:r>
              <w:t xml:space="preserve"> The HLC peer reviewers read through all of the CASL notes and could tell we have accomplished a lot in a short amount of time. </w:t>
            </w:r>
            <w:r w:rsidR="00EE0C30">
              <w:t xml:space="preserve"> </w:t>
            </w:r>
            <w:r w:rsidR="00113A30">
              <w:t xml:space="preserve">The meeting with CASL went </w:t>
            </w:r>
            <w:r>
              <w:t xml:space="preserve">very </w:t>
            </w:r>
            <w:r w:rsidR="00EE0C30">
              <w:t xml:space="preserve">well. </w:t>
            </w:r>
            <w:r w:rsidR="00773B45">
              <w:t>T</w:t>
            </w:r>
            <w:r w:rsidR="007E473C">
              <w:t>he</w:t>
            </w:r>
            <w:r w:rsidR="00113A30">
              <w:t>y asked about course assessment</w:t>
            </w:r>
            <w:r w:rsidR="00773B45">
              <w:t>. W</w:t>
            </w:r>
            <w:r w:rsidR="00113A30">
              <w:t xml:space="preserve">e let them know that our focus this year was on the program. </w:t>
            </w:r>
            <w:r w:rsidR="00245BAF">
              <w:t xml:space="preserve">They asked how CASL is going to be sustained. We showed how it was integrated in Program Review and Academic Senate. </w:t>
            </w:r>
            <w:r w:rsidR="006F341F">
              <w:t xml:space="preserve">During the open meetings for faculty, the first two questions were assessment related. Faculty </w:t>
            </w:r>
            <w:r w:rsidR="005018F6">
              <w:t>qualifications were</w:t>
            </w:r>
            <w:r w:rsidR="006F341F">
              <w:t xml:space="preserve"> </w:t>
            </w:r>
            <w:r>
              <w:t xml:space="preserve">also </w:t>
            </w:r>
            <w:r w:rsidR="006F341F">
              <w:t xml:space="preserve">brought up. The HLC Site Visitors randomly selected 35 syllabi. 22 out of 35 outcomes did not match. The </w:t>
            </w:r>
            <w:r w:rsidR="00C75C57">
              <w:t>outcomes</w:t>
            </w:r>
            <w:r w:rsidR="006F341F">
              <w:t xml:space="preserve"> sections i</w:t>
            </w:r>
            <w:r w:rsidR="005018F6">
              <w:t>n C</w:t>
            </w:r>
            <w:r w:rsidR="006F341F">
              <w:t xml:space="preserve">oncourse is </w:t>
            </w:r>
            <w:r w:rsidR="00D3175B">
              <w:t xml:space="preserve">supposed to be locked </w:t>
            </w:r>
            <w:r w:rsidR="005018F6">
              <w:t xml:space="preserve">down. </w:t>
            </w:r>
            <w:r w:rsidR="00D3175B">
              <w:t xml:space="preserve">They were concerned about </w:t>
            </w:r>
            <w:r w:rsidR="005018F6">
              <w:t xml:space="preserve">our ability to transfer courses. </w:t>
            </w:r>
            <w:r w:rsidR="00D3175B">
              <w:t>It is possible that there were additional outcomes</w:t>
            </w:r>
            <w:r w:rsidR="006F341F">
              <w:t xml:space="preserve"> added</w:t>
            </w:r>
            <w:r w:rsidR="00D3175B">
              <w:t>.</w:t>
            </w:r>
            <w:r>
              <w:t xml:space="preserve"> A committee could be created that is faculty and administrators to create a system that make sure all of our syllabi match. Leslie will make that motion to the Academic Senate. They would have to move quickly. It should be a senate sanctioned team who are willing to work over the summer to generate a system to determine the quality of our syllabi. We will receive feedback from HLC in a month.</w:t>
            </w:r>
          </w:p>
        </w:tc>
        <w:tc>
          <w:tcPr>
            <w:tcW w:w="2965" w:type="dxa"/>
          </w:tcPr>
          <w:p w14:paraId="656FD0B6" w14:textId="77777777" w:rsidR="009876D3" w:rsidRPr="00B82E80" w:rsidRDefault="009876D3" w:rsidP="00584B9C"/>
        </w:tc>
      </w:tr>
      <w:tr w:rsidR="009876D3" w:rsidRPr="00EF6EE5" w14:paraId="286AEF97" w14:textId="77777777" w:rsidTr="00B97862">
        <w:tc>
          <w:tcPr>
            <w:tcW w:w="1620" w:type="dxa"/>
          </w:tcPr>
          <w:p w14:paraId="722145DC" w14:textId="4A90E0C9" w:rsidR="009876D3" w:rsidRDefault="00D77813" w:rsidP="00BF0E0D">
            <w:pPr>
              <w:spacing w:after="160" w:line="259" w:lineRule="auto"/>
            </w:pPr>
            <w:r>
              <w:t>2016/2017 Focus</w:t>
            </w:r>
            <w:r w:rsidR="00372FB5">
              <w:t xml:space="preserve"> Project</w:t>
            </w:r>
          </w:p>
        </w:tc>
        <w:tc>
          <w:tcPr>
            <w:tcW w:w="10440" w:type="dxa"/>
          </w:tcPr>
          <w:p w14:paraId="0F34FA4B" w14:textId="5512CCED" w:rsidR="00885276" w:rsidRDefault="00372FB5" w:rsidP="00CA6BFD">
            <w:r>
              <w:t>Write down anything you thought went well, what lessons were learned, or what we have accomplished throughout the year</w:t>
            </w:r>
            <w:r w:rsidR="00045FB6">
              <w:t xml:space="preserve"> during CASL. Put </w:t>
            </w:r>
            <w:r>
              <w:t xml:space="preserve">the post-it’s on the white board. </w:t>
            </w:r>
            <w:r w:rsidR="00E30508">
              <w:t>Peggy will take</w:t>
            </w:r>
            <w:r w:rsidR="008B4E57">
              <w:t xml:space="preserve"> the post-its and type them </w:t>
            </w:r>
            <w:r w:rsidR="00E30508">
              <w:t xml:space="preserve">up. </w:t>
            </w:r>
          </w:p>
        </w:tc>
        <w:tc>
          <w:tcPr>
            <w:tcW w:w="2965" w:type="dxa"/>
          </w:tcPr>
          <w:p w14:paraId="4564B07B" w14:textId="0FBF41A3" w:rsidR="009876D3" w:rsidRPr="00B82E80" w:rsidRDefault="009876D3" w:rsidP="001053C1"/>
        </w:tc>
      </w:tr>
      <w:tr w:rsidR="009876D3" w:rsidRPr="00EF6EE5" w14:paraId="4DFBD77A" w14:textId="77777777" w:rsidTr="00B97862">
        <w:tc>
          <w:tcPr>
            <w:tcW w:w="1620" w:type="dxa"/>
          </w:tcPr>
          <w:p w14:paraId="13040292" w14:textId="76491DB9" w:rsidR="009876D3" w:rsidRDefault="00113A30" w:rsidP="00113A30">
            <w:pPr>
              <w:spacing w:after="160" w:line="259" w:lineRule="auto"/>
            </w:pPr>
            <w:r>
              <w:t xml:space="preserve">Potluck celebration </w:t>
            </w:r>
          </w:p>
        </w:tc>
        <w:tc>
          <w:tcPr>
            <w:tcW w:w="10440" w:type="dxa"/>
          </w:tcPr>
          <w:p w14:paraId="32684BA0" w14:textId="6E063705" w:rsidR="00BF087C" w:rsidRDefault="00AA05DA" w:rsidP="0097301A">
            <w:r>
              <w:t xml:space="preserve">Enjoy! </w:t>
            </w:r>
          </w:p>
        </w:tc>
        <w:tc>
          <w:tcPr>
            <w:tcW w:w="2965" w:type="dxa"/>
          </w:tcPr>
          <w:p w14:paraId="1A3BBA70" w14:textId="0ABBB345" w:rsidR="009876D3" w:rsidRPr="00783A39" w:rsidRDefault="009876D3" w:rsidP="001F3AD5">
            <w:pPr>
              <w:rPr>
                <w:b/>
              </w:rPr>
            </w:pPr>
          </w:p>
        </w:tc>
      </w:tr>
      <w:tr w:rsidR="00D77813" w:rsidRPr="00EF6EE5" w14:paraId="0CB063F2" w14:textId="77777777" w:rsidTr="00B97862">
        <w:tc>
          <w:tcPr>
            <w:tcW w:w="1620" w:type="dxa"/>
          </w:tcPr>
          <w:p w14:paraId="36349F21" w14:textId="2C000FB4" w:rsidR="00D77813" w:rsidRDefault="00D77813" w:rsidP="00385EBE">
            <w:pPr>
              <w:spacing w:after="160" w:line="259" w:lineRule="auto"/>
            </w:pPr>
            <w:r>
              <w:lastRenderedPageBreak/>
              <w:t>Special Visitor –Dr. Richard Prystowsky (3:30-400)</w:t>
            </w:r>
          </w:p>
        </w:tc>
        <w:tc>
          <w:tcPr>
            <w:tcW w:w="10440" w:type="dxa"/>
          </w:tcPr>
          <w:p w14:paraId="1BC979DA" w14:textId="6F5C7AC9" w:rsidR="00B6729B" w:rsidRDefault="00CA6BFD" w:rsidP="005018F6">
            <w:r>
              <w:t xml:space="preserve">Dr. P </w:t>
            </w:r>
            <w:r w:rsidR="00067996">
              <w:t>could not b</w:t>
            </w:r>
            <w:r w:rsidR="008B4E57">
              <w:t xml:space="preserve">e more pleased </w:t>
            </w:r>
            <w:r w:rsidR="00110038">
              <w:t xml:space="preserve">with </w:t>
            </w:r>
            <w:r>
              <w:t xml:space="preserve">CASL. </w:t>
            </w:r>
            <w:r w:rsidR="005018F6">
              <w:t>We may</w:t>
            </w:r>
            <w:r w:rsidR="00067996">
              <w:t xml:space="preserve"> have </w:t>
            </w:r>
            <w:r w:rsidR="00DE2CE8">
              <w:t xml:space="preserve">to complete </w:t>
            </w:r>
            <w:r w:rsidR="00067996">
              <w:t>a follow up report for HLC</w:t>
            </w:r>
            <w:r w:rsidR="005018F6">
              <w:t>. HLC</w:t>
            </w:r>
            <w:r w:rsidR="00781729">
              <w:t xml:space="preserve"> adde</w:t>
            </w:r>
            <w:r w:rsidR="00D63FCF">
              <w:t>d a meeting on transferability</w:t>
            </w:r>
            <w:r w:rsidR="000A2B9C">
              <w:t xml:space="preserve"> of our courses</w:t>
            </w:r>
            <w:r w:rsidR="005018F6">
              <w:t xml:space="preserve"> because of the syllabi</w:t>
            </w:r>
            <w:r w:rsidR="00D63FCF">
              <w:t xml:space="preserve"> issue. Every section of a course must have the same out</w:t>
            </w:r>
            <w:r w:rsidR="005018F6">
              <w:t xml:space="preserve">comes, </w:t>
            </w:r>
            <w:r w:rsidR="00D63FCF">
              <w:t>content</w:t>
            </w:r>
            <w:r w:rsidR="005018F6">
              <w:t>,</w:t>
            </w:r>
            <w:r w:rsidR="004A1757">
              <w:t xml:space="preserve"> and course descriptions</w:t>
            </w:r>
            <w:r w:rsidR="00D63FCF">
              <w:t xml:space="preserve">. </w:t>
            </w:r>
            <w:r w:rsidR="00B6729B">
              <w:t xml:space="preserve">SLOs are the officially approved outcomes. </w:t>
            </w:r>
            <w:r w:rsidR="00AB60F1">
              <w:t>Outcomes</w:t>
            </w:r>
            <w:r w:rsidR="00B6729B">
              <w:t xml:space="preserve"> are not guidelines </w:t>
            </w:r>
            <w:r w:rsidR="005018F6">
              <w:t xml:space="preserve">or </w:t>
            </w:r>
            <w:r w:rsidR="00B6729B">
              <w:t xml:space="preserve">objectives. </w:t>
            </w:r>
          </w:p>
        </w:tc>
        <w:tc>
          <w:tcPr>
            <w:tcW w:w="2965" w:type="dxa"/>
          </w:tcPr>
          <w:p w14:paraId="1B5450E7" w14:textId="77777777" w:rsidR="00D77813" w:rsidRPr="00783A39" w:rsidRDefault="00D77813" w:rsidP="001F3AD5">
            <w:pPr>
              <w:rPr>
                <w:b/>
              </w:rPr>
            </w:pPr>
          </w:p>
        </w:tc>
      </w:tr>
      <w:tr w:rsidR="00D77813" w:rsidRPr="00EF6EE5" w14:paraId="31C462BD" w14:textId="77777777" w:rsidTr="00B97862">
        <w:tc>
          <w:tcPr>
            <w:tcW w:w="1620" w:type="dxa"/>
          </w:tcPr>
          <w:p w14:paraId="0E98C213" w14:textId="7ABDEF59" w:rsidR="00D77813" w:rsidRDefault="00D77813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10440" w:type="dxa"/>
          </w:tcPr>
          <w:p w14:paraId="29EA969B" w14:textId="4E2E1152" w:rsidR="00D77813" w:rsidRDefault="005018F6" w:rsidP="0097301A">
            <w:r>
              <w:t>CASL</w:t>
            </w:r>
            <w:r w:rsidR="00103C57">
              <w:t xml:space="preserve"> is a 3 year commitment. Are you still able to commit to th</w:t>
            </w:r>
            <w:r w:rsidR="00372FB5">
              <w:t>at? We will look at days/times for the Fall 2016 semester.</w:t>
            </w:r>
          </w:p>
          <w:p w14:paraId="3D271D50" w14:textId="77777777" w:rsidR="001C55B9" w:rsidRPr="00CA4B4B" w:rsidRDefault="001C55B9" w:rsidP="001C55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Reminder: CASL </w:t>
            </w:r>
            <w:r w:rsidRPr="00CA4B4B">
              <w:rPr>
                <w:b/>
                <w:sz w:val="28"/>
              </w:rPr>
              <w:t>Important Dates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65"/>
              <w:gridCol w:w="1890"/>
            </w:tblGrid>
            <w:tr w:rsidR="001C55B9" w:rsidRPr="00773B45" w14:paraId="0949C27C" w14:textId="77777777" w:rsidTr="00350230">
              <w:tc>
                <w:tcPr>
                  <w:tcW w:w="6565" w:type="dxa"/>
                </w:tcPr>
                <w:p w14:paraId="209C6539" w14:textId="77777777" w:rsidR="001C55B9" w:rsidRPr="00773B45" w:rsidRDefault="001C55B9" w:rsidP="001C55B9">
                  <w:pPr>
                    <w:jc w:val="center"/>
                    <w:rPr>
                      <w:b/>
                      <w:sz w:val="32"/>
                    </w:rPr>
                  </w:pPr>
                  <w:r w:rsidRPr="00773B45">
                    <w:rPr>
                      <w:b/>
                      <w:sz w:val="32"/>
                    </w:rPr>
                    <w:t>Task</w:t>
                  </w:r>
                </w:p>
              </w:tc>
              <w:tc>
                <w:tcPr>
                  <w:tcW w:w="1890" w:type="dxa"/>
                </w:tcPr>
                <w:p w14:paraId="2AE40969" w14:textId="77777777" w:rsidR="001C55B9" w:rsidRPr="00773B45" w:rsidRDefault="001C55B9" w:rsidP="001C55B9">
                  <w:pPr>
                    <w:jc w:val="center"/>
                    <w:rPr>
                      <w:b/>
                      <w:sz w:val="32"/>
                    </w:rPr>
                  </w:pPr>
                  <w:r w:rsidRPr="00773B45">
                    <w:rPr>
                      <w:b/>
                      <w:sz w:val="32"/>
                    </w:rPr>
                    <w:t>Due Date</w:t>
                  </w:r>
                </w:p>
              </w:tc>
            </w:tr>
            <w:tr w:rsidR="001C55B9" w14:paraId="7790734B" w14:textId="77777777" w:rsidTr="00350230">
              <w:tc>
                <w:tcPr>
                  <w:tcW w:w="6565" w:type="dxa"/>
                </w:tcPr>
                <w:p w14:paraId="7EBB82D9" w14:textId="77777777" w:rsidR="001C55B9" w:rsidRPr="00773B45" w:rsidRDefault="001C55B9" w:rsidP="001C55B9">
                  <w:r w:rsidRPr="00773B45">
                    <w:t>All submitted Program of Study Learning Outcome Templates reviewed</w:t>
                  </w:r>
                </w:p>
              </w:tc>
              <w:tc>
                <w:tcPr>
                  <w:tcW w:w="1890" w:type="dxa"/>
                </w:tcPr>
                <w:p w14:paraId="28524792" w14:textId="77777777" w:rsidR="001C55B9" w:rsidRDefault="001C55B9" w:rsidP="0000515F">
                  <w:r w:rsidRPr="00773B45">
                    <w:t>December 8, 2016</w:t>
                  </w:r>
                </w:p>
              </w:tc>
            </w:tr>
          </w:tbl>
          <w:p w14:paraId="11386FD6" w14:textId="77777777" w:rsidR="001C55B9" w:rsidRDefault="001C55B9" w:rsidP="0097301A"/>
          <w:p w14:paraId="155A0329" w14:textId="462F916B" w:rsidR="00103C57" w:rsidRDefault="00103C57" w:rsidP="0097301A"/>
        </w:tc>
        <w:tc>
          <w:tcPr>
            <w:tcW w:w="2965" w:type="dxa"/>
          </w:tcPr>
          <w:p w14:paraId="3937EE79" w14:textId="3F005E06" w:rsidR="00D77813" w:rsidRPr="00783A39" w:rsidRDefault="00D77813" w:rsidP="001F3AD5">
            <w:pPr>
              <w:rPr>
                <w:b/>
              </w:rPr>
            </w:pPr>
            <w:r>
              <w:rPr>
                <w:b/>
              </w:rPr>
              <w:t>Next Meeting: Fall 2016</w:t>
            </w:r>
          </w:p>
        </w:tc>
      </w:tr>
    </w:tbl>
    <w:p w14:paraId="62FCA951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1D20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864" w:right="1440" w:bottom="72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BF266" w14:textId="77777777" w:rsidR="006B57C9" w:rsidRDefault="006B57C9" w:rsidP="00E863C9">
      <w:r>
        <w:separator/>
      </w:r>
    </w:p>
  </w:endnote>
  <w:endnote w:type="continuationSeparator" w:id="0">
    <w:p w14:paraId="62D1DF5D" w14:textId="77777777" w:rsidR="006B57C9" w:rsidRDefault="006B57C9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2B9F" w14:textId="77777777" w:rsidR="00281994" w:rsidRDefault="00281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458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D7AA0" w14:textId="77777777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DEE93" w14:textId="77777777" w:rsidR="00E863C9" w:rsidRDefault="00E86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86435" w14:textId="77777777" w:rsidR="00281994" w:rsidRDefault="00281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15976" w14:textId="77777777" w:rsidR="006B57C9" w:rsidRDefault="006B57C9" w:rsidP="00E863C9">
      <w:r>
        <w:separator/>
      </w:r>
    </w:p>
  </w:footnote>
  <w:footnote w:type="continuationSeparator" w:id="0">
    <w:p w14:paraId="34697CB3" w14:textId="77777777" w:rsidR="006B57C9" w:rsidRDefault="006B57C9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F042" w14:textId="77777777" w:rsidR="00281994" w:rsidRDefault="002819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B4FB7" w14:textId="5D21DF8C" w:rsidR="00281994" w:rsidRDefault="002819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1633" w14:textId="77777777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38A"/>
    <w:multiLevelType w:val="hybridMultilevel"/>
    <w:tmpl w:val="C4CE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BAE"/>
    <w:multiLevelType w:val="hybridMultilevel"/>
    <w:tmpl w:val="FEC0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40C4"/>
    <w:multiLevelType w:val="hybridMultilevel"/>
    <w:tmpl w:val="3232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265F"/>
    <w:multiLevelType w:val="hybridMultilevel"/>
    <w:tmpl w:val="723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29DC"/>
    <w:multiLevelType w:val="hybridMultilevel"/>
    <w:tmpl w:val="125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DAD"/>
    <w:multiLevelType w:val="hybridMultilevel"/>
    <w:tmpl w:val="6C60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609"/>
    <w:multiLevelType w:val="hybridMultilevel"/>
    <w:tmpl w:val="4904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538B"/>
    <w:multiLevelType w:val="hybridMultilevel"/>
    <w:tmpl w:val="72B61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90493"/>
    <w:multiLevelType w:val="hybridMultilevel"/>
    <w:tmpl w:val="5AB4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349CE"/>
    <w:multiLevelType w:val="hybridMultilevel"/>
    <w:tmpl w:val="0A2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6083D"/>
    <w:multiLevelType w:val="hybridMultilevel"/>
    <w:tmpl w:val="7C28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C0F64"/>
    <w:multiLevelType w:val="hybridMultilevel"/>
    <w:tmpl w:val="1C16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B1DAE"/>
    <w:multiLevelType w:val="multilevel"/>
    <w:tmpl w:val="8646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25732"/>
    <w:multiLevelType w:val="hybridMultilevel"/>
    <w:tmpl w:val="1E0644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82A60"/>
    <w:multiLevelType w:val="hybridMultilevel"/>
    <w:tmpl w:val="4E0A318C"/>
    <w:lvl w:ilvl="0" w:tplc="F7A40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63D2D"/>
    <w:multiLevelType w:val="hybridMultilevel"/>
    <w:tmpl w:val="F29E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238DF"/>
    <w:multiLevelType w:val="hybridMultilevel"/>
    <w:tmpl w:val="2492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028C2"/>
    <w:multiLevelType w:val="hybridMultilevel"/>
    <w:tmpl w:val="BEB6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E50FA"/>
    <w:multiLevelType w:val="hybridMultilevel"/>
    <w:tmpl w:val="9B4C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26C31"/>
    <w:multiLevelType w:val="hybridMultilevel"/>
    <w:tmpl w:val="5292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F3BEA"/>
    <w:multiLevelType w:val="hybridMultilevel"/>
    <w:tmpl w:val="5030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53D32"/>
    <w:multiLevelType w:val="hybridMultilevel"/>
    <w:tmpl w:val="B146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F4011"/>
    <w:multiLevelType w:val="hybridMultilevel"/>
    <w:tmpl w:val="F6E6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C3A7A"/>
    <w:multiLevelType w:val="hybridMultilevel"/>
    <w:tmpl w:val="1840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A4128"/>
    <w:multiLevelType w:val="hybridMultilevel"/>
    <w:tmpl w:val="C12C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82AE9"/>
    <w:multiLevelType w:val="hybridMultilevel"/>
    <w:tmpl w:val="6A2A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B38F9"/>
    <w:multiLevelType w:val="hybridMultilevel"/>
    <w:tmpl w:val="D080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62BE3"/>
    <w:multiLevelType w:val="hybridMultilevel"/>
    <w:tmpl w:val="AF9E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9788C"/>
    <w:multiLevelType w:val="hybridMultilevel"/>
    <w:tmpl w:val="E586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F510D"/>
    <w:multiLevelType w:val="hybridMultilevel"/>
    <w:tmpl w:val="C992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0408A"/>
    <w:multiLevelType w:val="hybridMultilevel"/>
    <w:tmpl w:val="67DE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44BF8"/>
    <w:multiLevelType w:val="hybridMultilevel"/>
    <w:tmpl w:val="4F6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905DE"/>
    <w:multiLevelType w:val="hybridMultilevel"/>
    <w:tmpl w:val="63C05A40"/>
    <w:lvl w:ilvl="0" w:tplc="4418B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20DE7"/>
    <w:multiLevelType w:val="hybridMultilevel"/>
    <w:tmpl w:val="28DC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912BD"/>
    <w:multiLevelType w:val="hybridMultilevel"/>
    <w:tmpl w:val="235E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B4BC2"/>
    <w:multiLevelType w:val="multilevel"/>
    <w:tmpl w:val="1B0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7861E5"/>
    <w:multiLevelType w:val="hybridMultilevel"/>
    <w:tmpl w:val="E378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2B25DA"/>
    <w:multiLevelType w:val="hybridMultilevel"/>
    <w:tmpl w:val="C0F4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65C53"/>
    <w:multiLevelType w:val="hybridMultilevel"/>
    <w:tmpl w:val="D446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5725C"/>
    <w:multiLevelType w:val="hybridMultilevel"/>
    <w:tmpl w:val="F9783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B3712"/>
    <w:multiLevelType w:val="hybridMultilevel"/>
    <w:tmpl w:val="F712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76D36"/>
    <w:multiLevelType w:val="hybridMultilevel"/>
    <w:tmpl w:val="3670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373D3"/>
    <w:multiLevelType w:val="hybridMultilevel"/>
    <w:tmpl w:val="720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62DAB"/>
    <w:multiLevelType w:val="hybridMultilevel"/>
    <w:tmpl w:val="EEA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C2B3A"/>
    <w:multiLevelType w:val="hybridMultilevel"/>
    <w:tmpl w:val="1808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F0E5B"/>
    <w:multiLevelType w:val="hybridMultilevel"/>
    <w:tmpl w:val="760A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B014F"/>
    <w:multiLevelType w:val="hybridMultilevel"/>
    <w:tmpl w:val="AC1A0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263FB1"/>
    <w:multiLevelType w:val="hybridMultilevel"/>
    <w:tmpl w:val="8204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82081"/>
    <w:multiLevelType w:val="hybridMultilevel"/>
    <w:tmpl w:val="40AA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B0805"/>
    <w:multiLevelType w:val="hybridMultilevel"/>
    <w:tmpl w:val="24A6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10"/>
  </w:num>
  <w:num w:numId="5">
    <w:abstractNumId w:val="6"/>
  </w:num>
  <w:num w:numId="6">
    <w:abstractNumId w:val="47"/>
  </w:num>
  <w:num w:numId="7">
    <w:abstractNumId w:val="44"/>
  </w:num>
  <w:num w:numId="8">
    <w:abstractNumId w:val="2"/>
  </w:num>
  <w:num w:numId="9">
    <w:abstractNumId w:val="1"/>
  </w:num>
  <w:num w:numId="10">
    <w:abstractNumId w:val="7"/>
  </w:num>
  <w:num w:numId="11">
    <w:abstractNumId w:val="48"/>
  </w:num>
  <w:num w:numId="12">
    <w:abstractNumId w:val="27"/>
  </w:num>
  <w:num w:numId="13">
    <w:abstractNumId w:val="20"/>
  </w:num>
  <w:num w:numId="14">
    <w:abstractNumId w:val="0"/>
  </w:num>
  <w:num w:numId="15">
    <w:abstractNumId w:val="21"/>
  </w:num>
  <w:num w:numId="16">
    <w:abstractNumId w:val="39"/>
  </w:num>
  <w:num w:numId="17">
    <w:abstractNumId w:val="33"/>
  </w:num>
  <w:num w:numId="18">
    <w:abstractNumId w:val="16"/>
  </w:num>
  <w:num w:numId="19">
    <w:abstractNumId w:val="18"/>
  </w:num>
  <w:num w:numId="20">
    <w:abstractNumId w:val="34"/>
  </w:num>
  <w:num w:numId="21">
    <w:abstractNumId w:val="36"/>
  </w:num>
  <w:num w:numId="22">
    <w:abstractNumId w:val="43"/>
  </w:num>
  <w:num w:numId="23">
    <w:abstractNumId w:val="15"/>
  </w:num>
  <w:num w:numId="24">
    <w:abstractNumId w:val="31"/>
  </w:num>
  <w:num w:numId="25">
    <w:abstractNumId w:val="8"/>
  </w:num>
  <w:num w:numId="26">
    <w:abstractNumId w:val="9"/>
  </w:num>
  <w:num w:numId="27">
    <w:abstractNumId w:val="4"/>
  </w:num>
  <w:num w:numId="28">
    <w:abstractNumId w:val="46"/>
  </w:num>
  <w:num w:numId="29">
    <w:abstractNumId w:val="45"/>
  </w:num>
  <w:num w:numId="30">
    <w:abstractNumId w:val="25"/>
  </w:num>
  <w:num w:numId="31">
    <w:abstractNumId w:val="32"/>
  </w:num>
  <w:num w:numId="32">
    <w:abstractNumId w:val="37"/>
  </w:num>
  <w:num w:numId="33">
    <w:abstractNumId w:val="3"/>
  </w:num>
  <w:num w:numId="34">
    <w:abstractNumId w:val="42"/>
  </w:num>
  <w:num w:numId="35">
    <w:abstractNumId w:val="26"/>
  </w:num>
  <w:num w:numId="36">
    <w:abstractNumId w:val="23"/>
  </w:num>
  <w:num w:numId="37">
    <w:abstractNumId w:val="38"/>
  </w:num>
  <w:num w:numId="38">
    <w:abstractNumId w:val="30"/>
  </w:num>
  <w:num w:numId="39">
    <w:abstractNumId w:val="35"/>
  </w:num>
  <w:num w:numId="40">
    <w:abstractNumId w:val="12"/>
  </w:num>
  <w:num w:numId="41">
    <w:abstractNumId w:val="29"/>
  </w:num>
  <w:num w:numId="42">
    <w:abstractNumId w:val="17"/>
  </w:num>
  <w:num w:numId="43">
    <w:abstractNumId w:val="49"/>
  </w:num>
  <w:num w:numId="44">
    <w:abstractNumId w:val="41"/>
  </w:num>
  <w:num w:numId="45">
    <w:abstractNumId w:val="19"/>
  </w:num>
  <w:num w:numId="46">
    <w:abstractNumId w:val="11"/>
  </w:num>
  <w:num w:numId="47">
    <w:abstractNumId w:val="14"/>
  </w:num>
  <w:num w:numId="48">
    <w:abstractNumId w:val="13"/>
  </w:num>
  <w:num w:numId="49">
    <w:abstractNumId w:val="40"/>
  </w:num>
  <w:num w:numId="5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515F"/>
    <w:rsid w:val="00006CD1"/>
    <w:rsid w:val="000075BD"/>
    <w:rsid w:val="00007746"/>
    <w:rsid w:val="00011082"/>
    <w:rsid w:val="00011189"/>
    <w:rsid w:val="000116D8"/>
    <w:rsid w:val="00012390"/>
    <w:rsid w:val="00023C4F"/>
    <w:rsid w:val="00024BB7"/>
    <w:rsid w:val="000255AF"/>
    <w:rsid w:val="00026754"/>
    <w:rsid w:val="00032306"/>
    <w:rsid w:val="000428E0"/>
    <w:rsid w:val="00045FB6"/>
    <w:rsid w:val="00054926"/>
    <w:rsid w:val="00054D02"/>
    <w:rsid w:val="000553AA"/>
    <w:rsid w:val="0005746A"/>
    <w:rsid w:val="0006046A"/>
    <w:rsid w:val="0006428D"/>
    <w:rsid w:val="00064581"/>
    <w:rsid w:val="00066197"/>
    <w:rsid w:val="00067996"/>
    <w:rsid w:val="00067F50"/>
    <w:rsid w:val="00070348"/>
    <w:rsid w:val="0007039B"/>
    <w:rsid w:val="00073BE1"/>
    <w:rsid w:val="00076531"/>
    <w:rsid w:val="00083589"/>
    <w:rsid w:val="00084C6E"/>
    <w:rsid w:val="00090209"/>
    <w:rsid w:val="0009036A"/>
    <w:rsid w:val="00090C3F"/>
    <w:rsid w:val="0009343E"/>
    <w:rsid w:val="000951CA"/>
    <w:rsid w:val="00096EB8"/>
    <w:rsid w:val="000A0948"/>
    <w:rsid w:val="000A2B9C"/>
    <w:rsid w:val="000A37E3"/>
    <w:rsid w:val="000A7483"/>
    <w:rsid w:val="000A7FE7"/>
    <w:rsid w:val="000B33A0"/>
    <w:rsid w:val="000B5A51"/>
    <w:rsid w:val="000B5F8E"/>
    <w:rsid w:val="000B6838"/>
    <w:rsid w:val="000B7FC0"/>
    <w:rsid w:val="000C3363"/>
    <w:rsid w:val="000C5399"/>
    <w:rsid w:val="000D0A39"/>
    <w:rsid w:val="000D1CBE"/>
    <w:rsid w:val="000D477E"/>
    <w:rsid w:val="000D5BF7"/>
    <w:rsid w:val="000D6C56"/>
    <w:rsid w:val="000E052A"/>
    <w:rsid w:val="000E1C91"/>
    <w:rsid w:val="000E2404"/>
    <w:rsid w:val="000E2F97"/>
    <w:rsid w:val="000E7591"/>
    <w:rsid w:val="000F428E"/>
    <w:rsid w:val="000F5ABA"/>
    <w:rsid w:val="00103C57"/>
    <w:rsid w:val="001053C1"/>
    <w:rsid w:val="00110038"/>
    <w:rsid w:val="0011183E"/>
    <w:rsid w:val="00113A30"/>
    <w:rsid w:val="00113B82"/>
    <w:rsid w:val="0011548D"/>
    <w:rsid w:val="001161DE"/>
    <w:rsid w:val="00116514"/>
    <w:rsid w:val="00120466"/>
    <w:rsid w:val="0012146E"/>
    <w:rsid w:val="00121CD3"/>
    <w:rsid w:val="00122912"/>
    <w:rsid w:val="00123E46"/>
    <w:rsid w:val="001263A9"/>
    <w:rsid w:val="00132423"/>
    <w:rsid w:val="00134270"/>
    <w:rsid w:val="001344F7"/>
    <w:rsid w:val="0013763C"/>
    <w:rsid w:val="00140EC7"/>
    <w:rsid w:val="00147240"/>
    <w:rsid w:val="001519D4"/>
    <w:rsid w:val="00153B94"/>
    <w:rsid w:val="001564AE"/>
    <w:rsid w:val="0015760B"/>
    <w:rsid w:val="001704FB"/>
    <w:rsid w:val="00172ED4"/>
    <w:rsid w:val="00174AAA"/>
    <w:rsid w:val="00174E21"/>
    <w:rsid w:val="001775C4"/>
    <w:rsid w:val="00181EE6"/>
    <w:rsid w:val="00181EFF"/>
    <w:rsid w:val="0018310D"/>
    <w:rsid w:val="001867F1"/>
    <w:rsid w:val="0018710C"/>
    <w:rsid w:val="0019111F"/>
    <w:rsid w:val="00191DB3"/>
    <w:rsid w:val="00191E38"/>
    <w:rsid w:val="00191FB3"/>
    <w:rsid w:val="001958EA"/>
    <w:rsid w:val="00196BBE"/>
    <w:rsid w:val="001A5F32"/>
    <w:rsid w:val="001A732B"/>
    <w:rsid w:val="001B7214"/>
    <w:rsid w:val="001B7BA3"/>
    <w:rsid w:val="001C2925"/>
    <w:rsid w:val="001C55B9"/>
    <w:rsid w:val="001D20B9"/>
    <w:rsid w:val="001D76BB"/>
    <w:rsid w:val="001E396D"/>
    <w:rsid w:val="001E3ED8"/>
    <w:rsid w:val="001E4EB1"/>
    <w:rsid w:val="001E6A0A"/>
    <w:rsid w:val="001E7AFC"/>
    <w:rsid w:val="001F22D8"/>
    <w:rsid w:val="001F3AD5"/>
    <w:rsid w:val="001F5F8D"/>
    <w:rsid w:val="001F712A"/>
    <w:rsid w:val="00200AD1"/>
    <w:rsid w:val="00204757"/>
    <w:rsid w:val="002049F6"/>
    <w:rsid w:val="00205BE3"/>
    <w:rsid w:val="00211D82"/>
    <w:rsid w:val="002133FD"/>
    <w:rsid w:val="00217CA8"/>
    <w:rsid w:val="00220379"/>
    <w:rsid w:val="00221D9B"/>
    <w:rsid w:val="00222DBC"/>
    <w:rsid w:val="00232DFF"/>
    <w:rsid w:val="0023603E"/>
    <w:rsid w:val="002456D8"/>
    <w:rsid w:val="00245BAF"/>
    <w:rsid w:val="00247948"/>
    <w:rsid w:val="00251BEA"/>
    <w:rsid w:val="00262304"/>
    <w:rsid w:val="00265BE3"/>
    <w:rsid w:val="002720EF"/>
    <w:rsid w:val="00274692"/>
    <w:rsid w:val="002775C4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3F9"/>
    <w:rsid w:val="002A6707"/>
    <w:rsid w:val="002B5817"/>
    <w:rsid w:val="002B5DB7"/>
    <w:rsid w:val="002B60A5"/>
    <w:rsid w:val="002C067B"/>
    <w:rsid w:val="002C0BE7"/>
    <w:rsid w:val="002C1702"/>
    <w:rsid w:val="002C447C"/>
    <w:rsid w:val="002C47A4"/>
    <w:rsid w:val="002C7221"/>
    <w:rsid w:val="002D5D50"/>
    <w:rsid w:val="002E7311"/>
    <w:rsid w:val="002E761A"/>
    <w:rsid w:val="002F05B9"/>
    <w:rsid w:val="002F1D8F"/>
    <w:rsid w:val="002F2B87"/>
    <w:rsid w:val="002F3FB9"/>
    <w:rsid w:val="002F5FF9"/>
    <w:rsid w:val="002F63FB"/>
    <w:rsid w:val="00305545"/>
    <w:rsid w:val="003059B6"/>
    <w:rsid w:val="00307224"/>
    <w:rsid w:val="003106B0"/>
    <w:rsid w:val="003120D3"/>
    <w:rsid w:val="00313B73"/>
    <w:rsid w:val="0032796E"/>
    <w:rsid w:val="0033296E"/>
    <w:rsid w:val="003337DA"/>
    <w:rsid w:val="00335B19"/>
    <w:rsid w:val="003375E0"/>
    <w:rsid w:val="00340022"/>
    <w:rsid w:val="003435F5"/>
    <w:rsid w:val="00345B11"/>
    <w:rsid w:val="003500E7"/>
    <w:rsid w:val="00353BA9"/>
    <w:rsid w:val="0036061A"/>
    <w:rsid w:val="003632EB"/>
    <w:rsid w:val="00365276"/>
    <w:rsid w:val="003652D4"/>
    <w:rsid w:val="00371BE0"/>
    <w:rsid w:val="00372FB5"/>
    <w:rsid w:val="003761AD"/>
    <w:rsid w:val="00377F78"/>
    <w:rsid w:val="00380AB2"/>
    <w:rsid w:val="00384359"/>
    <w:rsid w:val="00384B7F"/>
    <w:rsid w:val="00385B57"/>
    <w:rsid w:val="00385EBE"/>
    <w:rsid w:val="00387411"/>
    <w:rsid w:val="00390460"/>
    <w:rsid w:val="00391FF0"/>
    <w:rsid w:val="00394450"/>
    <w:rsid w:val="003A09F4"/>
    <w:rsid w:val="003B0414"/>
    <w:rsid w:val="003B289A"/>
    <w:rsid w:val="003B791F"/>
    <w:rsid w:val="003B7EDA"/>
    <w:rsid w:val="003C1829"/>
    <w:rsid w:val="003C1B9D"/>
    <w:rsid w:val="003C392F"/>
    <w:rsid w:val="003C39BF"/>
    <w:rsid w:val="003D011F"/>
    <w:rsid w:val="003D6F9B"/>
    <w:rsid w:val="003E0267"/>
    <w:rsid w:val="003F086E"/>
    <w:rsid w:val="003F6326"/>
    <w:rsid w:val="003F6C64"/>
    <w:rsid w:val="004031EF"/>
    <w:rsid w:val="00405924"/>
    <w:rsid w:val="004119E7"/>
    <w:rsid w:val="00417560"/>
    <w:rsid w:val="00417946"/>
    <w:rsid w:val="0042143F"/>
    <w:rsid w:val="0042212D"/>
    <w:rsid w:val="0042320B"/>
    <w:rsid w:val="00435D9C"/>
    <w:rsid w:val="0044123B"/>
    <w:rsid w:val="00441C62"/>
    <w:rsid w:val="00442F8F"/>
    <w:rsid w:val="00446878"/>
    <w:rsid w:val="004472CA"/>
    <w:rsid w:val="004512AD"/>
    <w:rsid w:val="00451954"/>
    <w:rsid w:val="00452D4A"/>
    <w:rsid w:val="00455BC3"/>
    <w:rsid w:val="00457B20"/>
    <w:rsid w:val="00462858"/>
    <w:rsid w:val="00463698"/>
    <w:rsid w:val="004663A5"/>
    <w:rsid w:val="0047081E"/>
    <w:rsid w:val="00470B64"/>
    <w:rsid w:val="00471448"/>
    <w:rsid w:val="00473ADD"/>
    <w:rsid w:val="00474893"/>
    <w:rsid w:val="0047524A"/>
    <w:rsid w:val="004842D5"/>
    <w:rsid w:val="004850AC"/>
    <w:rsid w:val="004853CB"/>
    <w:rsid w:val="004854B8"/>
    <w:rsid w:val="00487CC8"/>
    <w:rsid w:val="004910B8"/>
    <w:rsid w:val="0049354B"/>
    <w:rsid w:val="004943F5"/>
    <w:rsid w:val="00494EF4"/>
    <w:rsid w:val="004A1757"/>
    <w:rsid w:val="004A37B4"/>
    <w:rsid w:val="004B206A"/>
    <w:rsid w:val="004B4C44"/>
    <w:rsid w:val="004B795A"/>
    <w:rsid w:val="004C0DDF"/>
    <w:rsid w:val="004C3F62"/>
    <w:rsid w:val="004C60AB"/>
    <w:rsid w:val="004C7834"/>
    <w:rsid w:val="004D0C12"/>
    <w:rsid w:val="004D6473"/>
    <w:rsid w:val="004E30A9"/>
    <w:rsid w:val="004E7C09"/>
    <w:rsid w:val="004F3113"/>
    <w:rsid w:val="004F52F0"/>
    <w:rsid w:val="004F6BB4"/>
    <w:rsid w:val="005018F6"/>
    <w:rsid w:val="005044DD"/>
    <w:rsid w:val="00510B1D"/>
    <w:rsid w:val="00514C82"/>
    <w:rsid w:val="0052464A"/>
    <w:rsid w:val="00524834"/>
    <w:rsid w:val="00525669"/>
    <w:rsid w:val="00526582"/>
    <w:rsid w:val="0053010F"/>
    <w:rsid w:val="00530946"/>
    <w:rsid w:val="00530D56"/>
    <w:rsid w:val="00531181"/>
    <w:rsid w:val="005315BF"/>
    <w:rsid w:val="0053160D"/>
    <w:rsid w:val="00532043"/>
    <w:rsid w:val="005321BD"/>
    <w:rsid w:val="00533B03"/>
    <w:rsid w:val="00540408"/>
    <w:rsid w:val="00540E09"/>
    <w:rsid w:val="00542C9B"/>
    <w:rsid w:val="00542D7C"/>
    <w:rsid w:val="005430B9"/>
    <w:rsid w:val="00543597"/>
    <w:rsid w:val="0054528F"/>
    <w:rsid w:val="0054644D"/>
    <w:rsid w:val="005537C1"/>
    <w:rsid w:val="00553880"/>
    <w:rsid w:val="00553C25"/>
    <w:rsid w:val="00556F59"/>
    <w:rsid w:val="0056191D"/>
    <w:rsid w:val="00564476"/>
    <w:rsid w:val="005668E8"/>
    <w:rsid w:val="00566FE5"/>
    <w:rsid w:val="00574183"/>
    <w:rsid w:val="005813A1"/>
    <w:rsid w:val="00582469"/>
    <w:rsid w:val="00582AAA"/>
    <w:rsid w:val="00583C7B"/>
    <w:rsid w:val="0058418F"/>
    <w:rsid w:val="00584B9C"/>
    <w:rsid w:val="0058632C"/>
    <w:rsid w:val="00586C6B"/>
    <w:rsid w:val="00587046"/>
    <w:rsid w:val="00590F2D"/>
    <w:rsid w:val="005922ED"/>
    <w:rsid w:val="00592B36"/>
    <w:rsid w:val="00597F48"/>
    <w:rsid w:val="005A13D3"/>
    <w:rsid w:val="005A4F30"/>
    <w:rsid w:val="005A66EF"/>
    <w:rsid w:val="005A6CA6"/>
    <w:rsid w:val="005B23A9"/>
    <w:rsid w:val="005B3198"/>
    <w:rsid w:val="005B31A5"/>
    <w:rsid w:val="005B6346"/>
    <w:rsid w:val="005C3E1B"/>
    <w:rsid w:val="005C7EEC"/>
    <w:rsid w:val="005D2EAC"/>
    <w:rsid w:val="005E0900"/>
    <w:rsid w:val="005E1C38"/>
    <w:rsid w:val="005E3C1D"/>
    <w:rsid w:val="005E4A88"/>
    <w:rsid w:val="005E4BB4"/>
    <w:rsid w:val="005E52BF"/>
    <w:rsid w:val="005E638B"/>
    <w:rsid w:val="005E7AE0"/>
    <w:rsid w:val="005F4A4C"/>
    <w:rsid w:val="005F64D6"/>
    <w:rsid w:val="005F6999"/>
    <w:rsid w:val="00600963"/>
    <w:rsid w:val="006032C7"/>
    <w:rsid w:val="0060352A"/>
    <w:rsid w:val="00606F29"/>
    <w:rsid w:val="006110B1"/>
    <w:rsid w:val="006141E1"/>
    <w:rsid w:val="00616E4F"/>
    <w:rsid w:val="00620BB1"/>
    <w:rsid w:val="00625200"/>
    <w:rsid w:val="00636A88"/>
    <w:rsid w:val="00660242"/>
    <w:rsid w:val="00664C3E"/>
    <w:rsid w:val="00665EB2"/>
    <w:rsid w:val="0067006A"/>
    <w:rsid w:val="00672BEE"/>
    <w:rsid w:val="006743D3"/>
    <w:rsid w:val="00676318"/>
    <w:rsid w:val="00676665"/>
    <w:rsid w:val="00683F8A"/>
    <w:rsid w:val="006848B5"/>
    <w:rsid w:val="00686A33"/>
    <w:rsid w:val="00687717"/>
    <w:rsid w:val="006914E9"/>
    <w:rsid w:val="00691666"/>
    <w:rsid w:val="006925B9"/>
    <w:rsid w:val="006954B3"/>
    <w:rsid w:val="006A0361"/>
    <w:rsid w:val="006A0462"/>
    <w:rsid w:val="006A5627"/>
    <w:rsid w:val="006B1F37"/>
    <w:rsid w:val="006B43C4"/>
    <w:rsid w:val="006B4DD9"/>
    <w:rsid w:val="006B57C9"/>
    <w:rsid w:val="006B6A08"/>
    <w:rsid w:val="006B7E37"/>
    <w:rsid w:val="006C4770"/>
    <w:rsid w:val="006C5C76"/>
    <w:rsid w:val="006C78D4"/>
    <w:rsid w:val="006D2903"/>
    <w:rsid w:val="006D2F36"/>
    <w:rsid w:val="006D7E2E"/>
    <w:rsid w:val="006E055B"/>
    <w:rsid w:val="006E1F0D"/>
    <w:rsid w:val="006F0CC6"/>
    <w:rsid w:val="006F183C"/>
    <w:rsid w:val="006F341F"/>
    <w:rsid w:val="006F3CFD"/>
    <w:rsid w:val="006F4E6D"/>
    <w:rsid w:val="006F549E"/>
    <w:rsid w:val="006F5773"/>
    <w:rsid w:val="00701FB9"/>
    <w:rsid w:val="00706911"/>
    <w:rsid w:val="00706E66"/>
    <w:rsid w:val="0071162A"/>
    <w:rsid w:val="007116D7"/>
    <w:rsid w:val="007125CB"/>
    <w:rsid w:val="007150CA"/>
    <w:rsid w:val="0071622D"/>
    <w:rsid w:val="007163A4"/>
    <w:rsid w:val="00716D13"/>
    <w:rsid w:val="007231E2"/>
    <w:rsid w:val="00723FFB"/>
    <w:rsid w:val="00724C80"/>
    <w:rsid w:val="00730616"/>
    <w:rsid w:val="00732E7D"/>
    <w:rsid w:val="007357A0"/>
    <w:rsid w:val="007359EF"/>
    <w:rsid w:val="007415DE"/>
    <w:rsid w:val="00743B17"/>
    <w:rsid w:val="00755580"/>
    <w:rsid w:val="00760915"/>
    <w:rsid w:val="00762BCC"/>
    <w:rsid w:val="0076315F"/>
    <w:rsid w:val="00771800"/>
    <w:rsid w:val="007734D2"/>
    <w:rsid w:val="00773B45"/>
    <w:rsid w:val="00781065"/>
    <w:rsid w:val="00781729"/>
    <w:rsid w:val="00782B87"/>
    <w:rsid w:val="007831AF"/>
    <w:rsid w:val="007837EE"/>
    <w:rsid w:val="00783A39"/>
    <w:rsid w:val="00791FF6"/>
    <w:rsid w:val="00795E14"/>
    <w:rsid w:val="00797B0E"/>
    <w:rsid w:val="00797BF6"/>
    <w:rsid w:val="007A19C9"/>
    <w:rsid w:val="007A2F6F"/>
    <w:rsid w:val="007A41FD"/>
    <w:rsid w:val="007A61CE"/>
    <w:rsid w:val="007A7C90"/>
    <w:rsid w:val="007B3BE4"/>
    <w:rsid w:val="007B492E"/>
    <w:rsid w:val="007C51BA"/>
    <w:rsid w:val="007C574E"/>
    <w:rsid w:val="007D084C"/>
    <w:rsid w:val="007D3D87"/>
    <w:rsid w:val="007D65A5"/>
    <w:rsid w:val="007D6A3A"/>
    <w:rsid w:val="007E08CB"/>
    <w:rsid w:val="007E09DD"/>
    <w:rsid w:val="007E473C"/>
    <w:rsid w:val="007F1ABC"/>
    <w:rsid w:val="007F43E7"/>
    <w:rsid w:val="007F52FD"/>
    <w:rsid w:val="00803B22"/>
    <w:rsid w:val="00804AED"/>
    <w:rsid w:val="00807226"/>
    <w:rsid w:val="0081081F"/>
    <w:rsid w:val="00814151"/>
    <w:rsid w:val="00823AA6"/>
    <w:rsid w:val="00824129"/>
    <w:rsid w:val="00826C86"/>
    <w:rsid w:val="008324D7"/>
    <w:rsid w:val="008346DF"/>
    <w:rsid w:val="00834C75"/>
    <w:rsid w:val="00835017"/>
    <w:rsid w:val="00835390"/>
    <w:rsid w:val="00835E4B"/>
    <w:rsid w:val="00837F12"/>
    <w:rsid w:val="00842141"/>
    <w:rsid w:val="00847E8E"/>
    <w:rsid w:val="00852154"/>
    <w:rsid w:val="0085263B"/>
    <w:rsid w:val="00855D29"/>
    <w:rsid w:val="008573F1"/>
    <w:rsid w:val="00866E89"/>
    <w:rsid w:val="00867B04"/>
    <w:rsid w:val="0087163D"/>
    <w:rsid w:val="00873024"/>
    <w:rsid w:val="008739C7"/>
    <w:rsid w:val="008744C9"/>
    <w:rsid w:val="008755BE"/>
    <w:rsid w:val="00875618"/>
    <w:rsid w:val="0087633E"/>
    <w:rsid w:val="00885276"/>
    <w:rsid w:val="00890407"/>
    <w:rsid w:val="008938DD"/>
    <w:rsid w:val="00893D34"/>
    <w:rsid w:val="00895ACF"/>
    <w:rsid w:val="00896125"/>
    <w:rsid w:val="00896FE8"/>
    <w:rsid w:val="00897735"/>
    <w:rsid w:val="008B1852"/>
    <w:rsid w:val="008B4E57"/>
    <w:rsid w:val="008B73A6"/>
    <w:rsid w:val="008C20E9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354"/>
    <w:rsid w:val="008E42D3"/>
    <w:rsid w:val="008F691F"/>
    <w:rsid w:val="009010B5"/>
    <w:rsid w:val="00903359"/>
    <w:rsid w:val="009060B7"/>
    <w:rsid w:val="00907003"/>
    <w:rsid w:val="00915A2C"/>
    <w:rsid w:val="0091762B"/>
    <w:rsid w:val="00920B00"/>
    <w:rsid w:val="00922E55"/>
    <w:rsid w:val="00923623"/>
    <w:rsid w:val="009274DE"/>
    <w:rsid w:val="00927A0B"/>
    <w:rsid w:val="009402EA"/>
    <w:rsid w:val="009431C6"/>
    <w:rsid w:val="00947CE6"/>
    <w:rsid w:val="009556BB"/>
    <w:rsid w:val="00955BBC"/>
    <w:rsid w:val="0095611F"/>
    <w:rsid w:val="00961F28"/>
    <w:rsid w:val="009631DC"/>
    <w:rsid w:val="0096463D"/>
    <w:rsid w:val="00967699"/>
    <w:rsid w:val="00970407"/>
    <w:rsid w:val="00970F28"/>
    <w:rsid w:val="00972BF3"/>
    <w:rsid w:val="00972C8B"/>
    <w:rsid w:val="0097301A"/>
    <w:rsid w:val="00974CDE"/>
    <w:rsid w:val="00975704"/>
    <w:rsid w:val="00975D39"/>
    <w:rsid w:val="00983B93"/>
    <w:rsid w:val="009876D3"/>
    <w:rsid w:val="00990AC6"/>
    <w:rsid w:val="009A21C1"/>
    <w:rsid w:val="009A3AD5"/>
    <w:rsid w:val="009A7DAB"/>
    <w:rsid w:val="009B1398"/>
    <w:rsid w:val="009B23D4"/>
    <w:rsid w:val="009B31F6"/>
    <w:rsid w:val="009B3D93"/>
    <w:rsid w:val="009B50DD"/>
    <w:rsid w:val="009B6D04"/>
    <w:rsid w:val="009C194A"/>
    <w:rsid w:val="009C1BF1"/>
    <w:rsid w:val="009C3055"/>
    <w:rsid w:val="009C38A3"/>
    <w:rsid w:val="009D3368"/>
    <w:rsid w:val="009D6120"/>
    <w:rsid w:val="009E1187"/>
    <w:rsid w:val="009E3D0A"/>
    <w:rsid w:val="009E6F1A"/>
    <w:rsid w:val="009F1876"/>
    <w:rsid w:val="009F63F1"/>
    <w:rsid w:val="009F758A"/>
    <w:rsid w:val="009F7A9D"/>
    <w:rsid w:val="00A027BB"/>
    <w:rsid w:val="00A02B60"/>
    <w:rsid w:val="00A06B99"/>
    <w:rsid w:val="00A12DF8"/>
    <w:rsid w:val="00A131AE"/>
    <w:rsid w:val="00A13B64"/>
    <w:rsid w:val="00A13CCD"/>
    <w:rsid w:val="00A14478"/>
    <w:rsid w:val="00A17EFC"/>
    <w:rsid w:val="00A209D7"/>
    <w:rsid w:val="00A20C70"/>
    <w:rsid w:val="00A231D7"/>
    <w:rsid w:val="00A276B3"/>
    <w:rsid w:val="00A30101"/>
    <w:rsid w:val="00A304D0"/>
    <w:rsid w:val="00A414DA"/>
    <w:rsid w:val="00A448C5"/>
    <w:rsid w:val="00A50D35"/>
    <w:rsid w:val="00A518D1"/>
    <w:rsid w:val="00A52BA3"/>
    <w:rsid w:val="00A5498A"/>
    <w:rsid w:val="00A54C08"/>
    <w:rsid w:val="00A56915"/>
    <w:rsid w:val="00A6338A"/>
    <w:rsid w:val="00A63F52"/>
    <w:rsid w:val="00A75F14"/>
    <w:rsid w:val="00A772D3"/>
    <w:rsid w:val="00A82521"/>
    <w:rsid w:val="00A83A6E"/>
    <w:rsid w:val="00A85F59"/>
    <w:rsid w:val="00A91B70"/>
    <w:rsid w:val="00A9347F"/>
    <w:rsid w:val="00A97350"/>
    <w:rsid w:val="00A9791D"/>
    <w:rsid w:val="00AA05DA"/>
    <w:rsid w:val="00AA1121"/>
    <w:rsid w:val="00AA4348"/>
    <w:rsid w:val="00AA5C16"/>
    <w:rsid w:val="00AB2E6D"/>
    <w:rsid w:val="00AB60F1"/>
    <w:rsid w:val="00AC2136"/>
    <w:rsid w:val="00AC4A9E"/>
    <w:rsid w:val="00AC72DA"/>
    <w:rsid w:val="00AD2578"/>
    <w:rsid w:val="00AD29AD"/>
    <w:rsid w:val="00AE0422"/>
    <w:rsid w:val="00AE20F2"/>
    <w:rsid w:val="00AE43AF"/>
    <w:rsid w:val="00AE7C48"/>
    <w:rsid w:val="00AF032C"/>
    <w:rsid w:val="00AF50C3"/>
    <w:rsid w:val="00AF52BE"/>
    <w:rsid w:val="00B00985"/>
    <w:rsid w:val="00B137B3"/>
    <w:rsid w:val="00B148E6"/>
    <w:rsid w:val="00B15DDC"/>
    <w:rsid w:val="00B23569"/>
    <w:rsid w:val="00B24E60"/>
    <w:rsid w:val="00B271F6"/>
    <w:rsid w:val="00B30A07"/>
    <w:rsid w:val="00B359D1"/>
    <w:rsid w:val="00B42002"/>
    <w:rsid w:val="00B4558A"/>
    <w:rsid w:val="00B536DA"/>
    <w:rsid w:val="00B60E1F"/>
    <w:rsid w:val="00B6379B"/>
    <w:rsid w:val="00B669EB"/>
    <w:rsid w:val="00B66FFD"/>
    <w:rsid w:val="00B6729B"/>
    <w:rsid w:val="00B675B9"/>
    <w:rsid w:val="00B70D3C"/>
    <w:rsid w:val="00B70E67"/>
    <w:rsid w:val="00B7321F"/>
    <w:rsid w:val="00B75B5C"/>
    <w:rsid w:val="00B8008C"/>
    <w:rsid w:val="00B8135E"/>
    <w:rsid w:val="00B82E80"/>
    <w:rsid w:val="00B84DE2"/>
    <w:rsid w:val="00B91669"/>
    <w:rsid w:val="00B97736"/>
    <w:rsid w:val="00B97862"/>
    <w:rsid w:val="00BA302D"/>
    <w:rsid w:val="00BA4D1F"/>
    <w:rsid w:val="00BA56AB"/>
    <w:rsid w:val="00BA63EB"/>
    <w:rsid w:val="00BA78F6"/>
    <w:rsid w:val="00BA7B2D"/>
    <w:rsid w:val="00BB4DF8"/>
    <w:rsid w:val="00BB52E8"/>
    <w:rsid w:val="00BC1370"/>
    <w:rsid w:val="00BD37DE"/>
    <w:rsid w:val="00BD3FB6"/>
    <w:rsid w:val="00BD6488"/>
    <w:rsid w:val="00BE0A95"/>
    <w:rsid w:val="00BE5B1C"/>
    <w:rsid w:val="00BE79C8"/>
    <w:rsid w:val="00BF087C"/>
    <w:rsid w:val="00BF0E0D"/>
    <w:rsid w:val="00BF231B"/>
    <w:rsid w:val="00BF2BC5"/>
    <w:rsid w:val="00BF4318"/>
    <w:rsid w:val="00BF670D"/>
    <w:rsid w:val="00BF6E12"/>
    <w:rsid w:val="00C013FD"/>
    <w:rsid w:val="00C01DFA"/>
    <w:rsid w:val="00C03D8C"/>
    <w:rsid w:val="00C04E73"/>
    <w:rsid w:val="00C05265"/>
    <w:rsid w:val="00C07DE7"/>
    <w:rsid w:val="00C17D39"/>
    <w:rsid w:val="00C213AB"/>
    <w:rsid w:val="00C21744"/>
    <w:rsid w:val="00C3061E"/>
    <w:rsid w:val="00C310EC"/>
    <w:rsid w:val="00C3122E"/>
    <w:rsid w:val="00C3281F"/>
    <w:rsid w:val="00C331F4"/>
    <w:rsid w:val="00C41A03"/>
    <w:rsid w:val="00C447E6"/>
    <w:rsid w:val="00C47726"/>
    <w:rsid w:val="00C53E1F"/>
    <w:rsid w:val="00C57B83"/>
    <w:rsid w:val="00C6624E"/>
    <w:rsid w:val="00C75C57"/>
    <w:rsid w:val="00C767A7"/>
    <w:rsid w:val="00C803CB"/>
    <w:rsid w:val="00C8547D"/>
    <w:rsid w:val="00C86A9F"/>
    <w:rsid w:val="00C90B46"/>
    <w:rsid w:val="00C90D0C"/>
    <w:rsid w:val="00C90DA4"/>
    <w:rsid w:val="00CA12E4"/>
    <w:rsid w:val="00CA3536"/>
    <w:rsid w:val="00CA4BEA"/>
    <w:rsid w:val="00CA4DC0"/>
    <w:rsid w:val="00CA59D1"/>
    <w:rsid w:val="00CA6BFD"/>
    <w:rsid w:val="00CB0FAE"/>
    <w:rsid w:val="00CB1B71"/>
    <w:rsid w:val="00CB1C33"/>
    <w:rsid w:val="00CB7F7F"/>
    <w:rsid w:val="00CC0125"/>
    <w:rsid w:val="00CC403E"/>
    <w:rsid w:val="00CC6011"/>
    <w:rsid w:val="00CD3463"/>
    <w:rsid w:val="00CD36C2"/>
    <w:rsid w:val="00CD72A8"/>
    <w:rsid w:val="00CE2350"/>
    <w:rsid w:val="00CE374A"/>
    <w:rsid w:val="00CE585F"/>
    <w:rsid w:val="00CF2584"/>
    <w:rsid w:val="00CF50DE"/>
    <w:rsid w:val="00CF57DD"/>
    <w:rsid w:val="00CF70E7"/>
    <w:rsid w:val="00CF74D9"/>
    <w:rsid w:val="00D01663"/>
    <w:rsid w:val="00D01ADA"/>
    <w:rsid w:val="00D0368F"/>
    <w:rsid w:val="00D109C6"/>
    <w:rsid w:val="00D1138B"/>
    <w:rsid w:val="00D12868"/>
    <w:rsid w:val="00D13234"/>
    <w:rsid w:val="00D13B13"/>
    <w:rsid w:val="00D17496"/>
    <w:rsid w:val="00D17564"/>
    <w:rsid w:val="00D21E87"/>
    <w:rsid w:val="00D2436D"/>
    <w:rsid w:val="00D27238"/>
    <w:rsid w:val="00D27385"/>
    <w:rsid w:val="00D3175B"/>
    <w:rsid w:val="00D32E48"/>
    <w:rsid w:val="00D34710"/>
    <w:rsid w:val="00D44B14"/>
    <w:rsid w:val="00D45080"/>
    <w:rsid w:val="00D50897"/>
    <w:rsid w:val="00D54365"/>
    <w:rsid w:val="00D554F8"/>
    <w:rsid w:val="00D62973"/>
    <w:rsid w:val="00D63FCF"/>
    <w:rsid w:val="00D718DB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8120D"/>
    <w:rsid w:val="00D873F1"/>
    <w:rsid w:val="00D90871"/>
    <w:rsid w:val="00D95D86"/>
    <w:rsid w:val="00DA1D1F"/>
    <w:rsid w:val="00DA400B"/>
    <w:rsid w:val="00DB0333"/>
    <w:rsid w:val="00DB23EE"/>
    <w:rsid w:val="00DB4C81"/>
    <w:rsid w:val="00DB4EB2"/>
    <w:rsid w:val="00DC2170"/>
    <w:rsid w:val="00DC4A0A"/>
    <w:rsid w:val="00DC74CB"/>
    <w:rsid w:val="00DD54E2"/>
    <w:rsid w:val="00DD71A6"/>
    <w:rsid w:val="00DE2CE8"/>
    <w:rsid w:val="00DE4C00"/>
    <w:rsid w:val="00DF1954"/>
    <w:rsid w:val="00DF1D4C"/>
    <w:rsid w:val="00DF1DF6"/>
    <w:rsid w:val="00DF57E0"/>
    <w:rsid w:val="00DF6DB2"/>
    <w:rsid w:val="00DF6F6B"/>
    <w:rsid w:val="00E00BE2"/>
    <w:rsid w:val="00E01FFC"/>
    <w:rsid w:val="00E02167"/>
    <w:rsid w:val="00E056EC"/>
    <w:rsid w:val="00E062FB"/>
    <w:rsid w:val="00E10FC4"/>
    <w:rsid w:val="00E1190A"/>
    <w:rsid w:val="00E13BD1"/>
    <w:rsid w:val="00E1728D"/>
    <w:rsid w:val="00E178CE"/>
    <w:rsid w:val="00E17B88"/>
    <w:rsid w:val="00E22E93"/>
    <w:rsid w:val="00E23DD8"/>
    <w:rsid w:val="00E24E40"/>
    <w:rsid w:val="00E24F54"/>
    <w:rsid w:val="00E30508"/>
    <w:rsid w:val="00E30F65"/>
    <w:rsid w:val="00E332C2"/>
    <w:rsid w:val="00E33965"/>
    <w:rsid w:val="00E35294"/>
    <w:rsid w:val="00E403F1"/>
    <w:rsid w:val="00E44D67"/>
    <w:rsid w:val="00E45447"/>
    <w:rsid w:val="00E535B5"/>
    <w:rsid w:val="00E64589"/>
    <w:rsid w:val="00E7259F"/>
    <w:rsid w:val="00E7296B"/>
    <w:rsid w:val="00E73460"/>
    <w:rsid w:val="00E7365F"/>
    <w:rsid w:val="00E73CD6"/>
    <w:rsid w:val="00E75151"/>
    <w:rsid w:val="00E862BD"/>
    <w:rsid w:val="00E863C9"/>
    <w:rsid w:val="00E8644F"/>
    <w:rsid w:val="00E86AB9"/>
    <w:rsid w:val="00E94008"/>
    <w:rsid w:val="00E96221"/>
    <w:rsid w:val="00EA1A42"/>
    <w:rsid w:val="00EA578A"/>
    <w:rsid w:val="00EA7A97"/>
    <w:rsid w:val="00EB3FB7"/>
    <w:rsid w:val="00EB5B46"/>
    <w:rsid w:val="00EC2872"/>
    <w:rsid w:val="00ED163F"/>
    <w:rsid w:val="00ED7981"/>
    <w:rsid w:val="00ED7BCA"/>
    <w:rsid w:val="00EE0C30"/>
    <w:rsid w:val="00EE3A03"/>
    <w:rsid w:val="00EE5F92"/>
    <w:rsid w:val="00EF3340"/>
    <w:rsid w:val="00EF583E"/>
    <w:rsid w:val="00EF6EE5"/>
    <w:rsid w:val="00F04722"/>
    <w:rsid w:val="00F04D67"/>
    <w:rsid w:val="00F11B44"/>
    <w:rsid w:val="00F20565"/>
    <w:rsid w:val="00F257EF"/>
    <w:rsid w:val="00F25DD2"/>
    <w:rsid w:val="00F304B3"/>
    <w:rsid w:val="00F33F41"/>
    <w:rsid w:val="00F371C6"/>
    <w:rsid w:val="00F37A2A"/>
    <w:rsid w:val="00F428F9"/>
    <w:rsid w:val="00F4331A"/>
    <w:rsid w:val="00F4515F"/>
    <w:rsid w:val="00F4683E"/>
    <w:rsid w:val="00F51F62"/>
    <w:rsid w:val="00F53D01"/>
    <w:rsid w:val="00F53D2E"/>
    <w:rsid w:val="00F53FCF"/>
    <w:rsid w:val="00F56494"/>
    <w:rsid w:val="00F57D76"/>
    <w:rsid w:val="00F60096"/>
    <w:rsid w:val="00F61A96"/>
    <w:rsid w:val="00F64982"/>
    <w:rsid w:val="00F6737D"/>
    <w:rsid w:val="00F71FC0"/>
    <w:rsid w:val="00F75F5D"/>
    <w:rsid w:val="00F7709F"/>
    <w:rsid w:val="00F7738B"/>
    <w:rsid w:val="00F81E2D"/>
    <w:rsid w:val="00F85DAA"/>
    <w:rsid w:val="00F913E1"/>
    <w:rsid w:val="00F95CE7"/>
    <w:rsid w:val="00FA242B"/>
    <w:rsid w:val="00FA32B8"/>
    <w:rsid w:val="00FA429D"/>
    <w:rsid w:val="00FB28FB"/>
    <w:rsid w:val="00FB4EBF"/>
    <w:rsid w:val="00FC254B"/>
    <w:rsid w:val="00FC2694"/>
    <w:rsid w:val="00FC4470"/>
    <w:rsid w:val="00FC603C"/>
    <w:rsid w:val="00FD0B97"/>
    <w:rsid w:val="00FD155C"/>
    <w:rsid w:val="00FD195B"/>
    <w:rsid w:val="00FD1A81"/>
    <w:rsid w:val="00FD5B3A"/>
    <w:rsid w:val="00FD6BBC"/>
    <w:rsid w:val="00FE0802"/>
    <w:rsid w:val="00FE519A"/>
    <w:rsid w:val="00FE530D"/>
    <w:rsid w:val="00FE5C75"/>
    <w:rsid w:val="00FE64C2"/>
    <w:rsid w:val="00FF266D"/>
    <w:rsid w:val="00FF3A63"/>
    <w:rsid w:val="00FF6332"/>
    <w:rsid w:val="00FF6F48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62A2A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semiHidden/>
    <w:unhideWhenUsed/>
    <w:rsid w:val="006F0CC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0387F-1E7D-4EB4-A7F7-860E66BA7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7A11B-B830-4D59-B91E-6E477059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2</cp:revision>
  <cp:lastPrinted>2015-12-11T13:09:00Z</cp:lastPrinted>
  <dcterms:created xsi:type="dcterms:W3CDTF">2016-09-02T18:20:00Z</dcterms:created>
  <dcterms:modified xsi:type="dcterms:W3CDTF">2016-09-02T18:20:00Z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