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A3F" w:rsidRPr="00662A3F" w:rsidRDefault="00662A3F" w:rsidP="00662A3F">
      <w:pPr>
        <w:keepNext/>
        <w:keepLines/>
        <w:shd w:val="clear" w:color="auto" w:fill="FA967A"/>
        <w:spacing w:before="240" w:after="200"/>
        <w:jc w:val="center"/>
        <w:outlineLvl w:val="0"/>
        <w:rPr>
          <w:rFonts w:ascii="Verdana" w:eastAsiaTheme="majorEastAsia" w:hAnsi="Verdana" w:cstheme="majorBidi"/>
          <w:b/>
          <w:sz w:val="44"/>
          <w:szCs w:val="32"/>
        </w:rPr>
      </w:pPr>
      <w:r w:rsidRPr="00662A3F">
        <w:rPr>
          <w:rFonts w:ascii="Verdana" w:eastAsiaTheme="majorEastAsia" w:hAnsi="Verdana" w:cstheme="majorBidi"/>
          <w:b/>
          <w:sz w:val="44"/>
          <w:szCs w:val="32"/>
        </w:rPr>
        <w:t xml:space="preserve">MLA Style – </w:t>
      </w:r>
      <w:r>
        <w:rPr>
          <w:rFonts w:ascii="Verdana" w:eastAsiaTheme="majorEastAsia" w:hAnsi="Verdana" w:cstheme="majorBidi"/>
          <w:b/>
          <w:sz w:val="44"/>
          <w:szCs w:val="32"/>
        </w:rPr>
        <w:t>In-Text</w:t>
      </w:r>
      <w:r w:rsidRPr="00662A3F">
        <w:rPr>
          <w:rFonts w:ascii="Verdana" w:eastAsiaTheme="majorEastAsia" w:hAnsi="Verdana" w:cstheme="majorBidi"/>
          <w:b/>
          <w:sz w:val="44"/>
          <w:szCs w:val="32"/>
        </w:rPr>
        <w:t xml:space="preserve"> </w:t>
      </w:r>
      <w:r>
        <w:rPr>
          <w:rFonts w:ascii="Verdana" w:eastAsiaTheme="majorEastAsia" w:hAnsi="Verdana" w:cstheme="majorBidi"/>
          <w:b/>
          <w:sz w:val="44"/>
          <w:szCs w:val="32"/>
        </w:rPr>
        <w:t>Citation</w:t>
      </w:r>
    </w:p>
    <w:p w:rsidR="00F85342" w:rsidRPr="00B3589E" w:rsidRDefault="00F85342" w:rsidP="00F85342">
      <w:pPr>
        <w:pStyle w:val="BodyText"/>
        <w:spacing w:before="100" w:after="200"/>
        <w:rPr>
          <w:sz w:val="24"/>
          <w:szCs w:val="24"/>
        </w:rPr>
      </w:pPr>
      <w:bookmarkStart w:id="0" w:name="_GoBack"/>
      <w:bookmarkEnd w:id="0"/>
      <w:r w:rsidRPr="00B3589E">
        <w:rPr>
          <w:sz w:val="24"/>
          <w:szCs w:val="24"/>
        </w:rPr>
        <w:t xml:space="preserve">MLA style is a set of guidelines established by the Modern Language Association for presenting written research. See the </w:t>
      </w:r>
      <w:r w:rsidRPr="00B3589E">
        <w:rPr>
          <w:i/>
          <w:sz w:val="24"/>
          <w:szCs w:val="24"/>
        </w:rPr>
        <w:t>MLA Handbook</w:t>
      </w:r>
      <w:r w:rsidRPr="00B3589E">
        <w:rPr>
          <w:sz w:val="24"/>
          <w:szCs w:val="24"/>
        </w:rPr>
        <w:t>, 9th ed., MLA, 2021.</w:t>
      </w:r>
    </w:p>
    <w:p w:rsidR="00F85342" w:rsidRPr="00B3589E" w:rsidRDefault="00F85342" w:rsidP="00F85342">
      <w:pPr>
        <w:pStyle w:val="Heading2"/>
      </w:pPr>
      <w:r w:rsidRPr="00B3589E">
        <w:t>Basic Format Author-Page Style</w:t>
      </w:r>
    </w:p>
    <w:p w:rsidR="00F85342" w:rsidRDefault="00F85342" w:rsidP="00F85342">
      <w:pPr>
        <w:pStyle w:val="BodyText"/>
        <w:spacing w:after="200"/>
        <w:rPr>
          <w:sz w:val="24"/>
          <w:szCs w:val="24"/>
        </w:rPr>
      </w:pPr>
      <w:r w:rsidRPr="00B3589E">
        <w:rPr>
          <w:sz w:val="24"/>
          <w:szCs w:val="24"/>
        </w:rPr>
        <w:t>In addition to having a works cited list at the end of your paper, you must give credit to sources that you use within your paper. Usually the author’s last name and page number are enough for the reader to identify the source in the works cited. The citation appears in your text or at the end of a sentence.</w:t>
      </w:r>
    </w:p>
    <w:p w:rsidR="00F85342" w:rsidRDefault="00F85342" w:rsidP="00F85342">
      <w:pPr>
        <w:pStyle w:val="BodyText"/>
        <w:spacing w:after="200"/>
        <w:rPr>
          <w:sz w:val="24"/>
          <w:szCs w:val="24"/>
        </w:rPr>
      </w:pPr>
    </w:p>
    <w:p w:rsidR="00F85342" w:rsidRPr="00B3589E" w:rsidRDefault="00F85342" w:rsidP="00F85342">
      <w:pPr>
        <w:pStyle w:val="Heading2"/>
      </w:pPr>
      <w:r>
        <w:t>Examples</w:t>
      </w:r>
    </w:p>
    <w:p w:rsidR="00F85342" w:rsidRPr="00052144" w:rsidRDefault="00F85342" w:rsidP="00F85342">
      <w:pPr>
        <w:pStyle w:val="Heading3"/>
        <w:rPr>
          <w:rFonts w:eastAsia="Times New Roman"/>
        </w:rPr>
      </w:pPr>
      <w:r w:rsidRPr="39B06EAE">
        <w:rPr>
          <w:rFonts w:eastAsia="Times New Roman"/>
        </w:rPr>
        <w:t xml:space="preserve">Author’s name in text </w:t>
      </w:r>
    </w:p>
    <w:p w:rsidR="00F85342" w:rsidRPr="00052144" w:rsidRDefault="00F85342" w:rsidP="00F85342">
      <w:pPr>
        <w:widowControl w:val="0"/>
        <w:autoSpaceDE w:val="0"/>
        <w:autoSpaceDN w:val="0"/>
        <w:spacing w:after="200" w:line="240" w:lineRule="auto"/>
        <w:rPr>
          <w:rFonts w:ascii="Verdana" w:eastAsia="Times New Roman" w:hAnsi="Verdana" w:cs="Times New Roman"/>
          <w:sz w:val="20"/>
          <w:szCs w:val="20"/>
          <w:lang w:bidi="en-US"/>
        </w:rPr>
      </w:pPr>
      <w:r w:rsidRPr="7324354E">
        <w:rPr>
          <w:rFonts w:ascii="Verdana" w:eastAsia="Times New Roman" w:hAnsi="Verdana" w:cs="Times New Roman"/>
          <w:sz w:val="20"/>
          <w:szCs w:val="20"/>
          <w:lang w:bidi="en-US"/>
        </w:rPr>
        <w:t>If you cite the author’s name in your sentence, cite only page numbers in parentheses at the end of the sentence. The first time you mention the author, include the first and last name. After that, list only the last name.</w:t>
      </w:r>
    </w:p>
    <w:p w:rsidR="00F85342" w:rsidRDefault="00F85342" w:rsidP="00F85342">
      <w:pPr>
        <w:spacing w:after="200" w:line="240" w:lineRule="auto"/>
        <w:ind w:firstLine="720"/>
        <w:rPr>
          <w:rFonts w:ascii="Verdana" w:eastAsia="Times New Roman" w:hAnsi="Verdana" w:cs="Times New Roman"/>
          <w:sz w:val="20"/>
          <w:szCs w:val="20"/>
          <w:lang w:bidi="en-US"/>
        </w:rPr>
      </w:pPr>
      <w:r>
        <w:rPr>
          <w:rFonts w:ascii="Verdana" w:eastAsia="Times New Roman" w:hAnsi="Verdana" w:cs="Times New Roman"/>
          <w:sz w:val="20"/>
          <w:szCs w:val="20"/>
          <w:lang w:bidi="en-US"/>
        </w:rPr>
        <w:t xml:space="preserve">Wilkerson notes that America is like an old house that needs to be fixed </w:t>
      </w:r>
      <w:r w:rsidRPr="7324354E">
        <w:rPr>
          <w:rFonts w:ascii="Verdana" w:eastAsia="Times New Roman" w:hAnsi="Verdana" w:cs="Times New Roman"/>
          <w:sz w:val="20"/>
          <w:szCs w:val="20"/>
          <w:lang w:bidi="en-US"/>
        </w:rPr>
        <w:t>(</w:t>
      </w:r>
      <w:r>
        <w:rPr>
          <w:rFonts w:ascii="Verdana" w:eastAsia="Times New Roman" w:hAnsi="Verdana" w:cs="Times New Roman"/>
          <w:sz w:val="20"/>
          <w:szCs w:val="20"/>
          <w:lang w:bidi="en-US"/>
        </w:rPr>
        <w:t>16</w:t>
      </w:r>
      <w:r w:rsidRPr="7324354E">
        <w:rPr>
          <w:rFonts w:ascii="Verdana" w:eastAsia="Times New Roman" w:hAnsi="Verdana" w:cs="Times New Roman"/>
          <w:sz w:val="20"/>
          <w:szCs w:val="20"/>
          <w:lang w:bidi="en-US"/>
        </w:rPr>
        <w:t>).</w:t>
      </w:r>
    </w:p>
    <w:p w:rsidR="00F85342" w:rsidRPr="00D73F00" w:rsidRDefault="00F85342" w:rsidP="00F85342">
      <w:pPr>
        <w:pStyle w:val="Heading3"/>
      </w:pPr>
      <w:r>
        <w:t>Author’s name in parentheses</w:t>
      </w:r>
    </w:p>
    <w:p w:rsidR="00F85342" w:rsidRDefault="00F85342" w:rsidP="00F85342">
      <w:pPr>
        <w:spacing w:line="240" w:lineRule="auto"/>
        <w:rPr>
          <w:rFonts w:ascii="Verdana" w:eastAsia="Times New Roman" w:hAnsi="Verdana" w:cs="Times New Roman"/>
          <w:sz w:val="20"/>
          <w:szCs w:val="20"/>
          <w:lang w:bidi="en-US"/>
        </w:rPr>
      </w:pPr>
      <w:r w:rsidRPr="7324354E">
        <w:rPr>
          <w:rFonts w:ascii="Verdana" w:eastAsia="Times New Roman" w:hAnsi="Verdana" w:cs="Times New Roman"/>
          <w:sz w:val="20"/>
          <w:szCs w:val="20"/>
          <w:lang w:bidi="en-US"/>
        </w:rPr>
        <w:t xml:space="preserve">If you do not cite the author’s name in your sentence, then include both the author’s last name and page numbers in parentheses at the end of the sentence. </w:t>
      </w:r>
    </w:p>
    <w:p w:rsidR="00F85342" w:rsidRDefault="00F85342" w:rsidP="00F85342">
      <w:pPr>
        <w:spacing w:after="0" w:line="360" w:lineRule="auto"/>
        <w:ind w:left="720" w:right="187"/>
        <w:rPr>
          <w:rFonts w:ascii="Verdana" w:eastAsia="Times New Roman" w:hAnsi="Verdana" w:cs="Times New Roman"/>
          <w:sz w:val="20"/>
          <w:lang w:bidi="en-US"/>
        </w:rPr>
      </w:pPr>
      <w:r>
        <w:rPr>
          <w:rFonts w:ascii="Verdana" w:eastAsia="Times New Roman" w:hAnsi="Verdana" w:cs="Times New Roman"/>
          <w:sz w:val="20"/>
          <w:lang w:bidi="en-US"/>
        </w:rPr>
        <w:t>The author notes that America is like an old house that need to be fixed</w:t>
      </w:r>
      <w:r w:rsidRPr="00C050A0">
        <w:rPr>
          <w:rFonts w:ascii="Verdana" w:eastAsia="Times New Roman" w:hAnsi="Verdana" w:cs="Times New Roman"/>
          <w:sz w:val="20"/>
          <w:lang w:bidi="en-US"/>
        </w:rPr>
        <w:t xml:space="preserve"> (</w:t>
      </w:r>
      <w:r>
        <w:rPr>
          <w:rFonts w:ascii="Verdana" w:eastAsia="Times New Roman" w:hAnsi="Verdana" w:cs="Times New Roman"/>
          <w:sz w:val="20"/>
          <w:lang w:bidi="en-US"/>
        </w:rPr>
        <w:t>Wilkerson</w:t>
      </w:r>
      <w:r w:rsidRPr="00C050A0">
        <w:rPr>
          <w:rFonts w:ascii="Verdana" w:eastAsia="Times New Roman" w:hAnsi="Verdana" w:cs="Times New Roman"/>
          <w:sz w:val="20"/>
          <w:lang w:bidi="en-US"/>
        </w:rPr>
        <w:t xml:space="preserve"> </w:t>
      </w:r>
      <w:r>
        <w:rPr>
          <w:rFonts w:ascii="Verdana" w:eastAsia="Times New Roman" w:hAnsi="Verdana" w:cs="Times New Roman"/>
          <w:sz w:val="20"/>
          <w:lang w:bidi="en-US"/>
        </w:rPr>
        <w:t>16</w:t>
      </w:r>
      <w:r w:rsidRPr="00C050A0">
        <w:rPr>
          <w:rFonts w:ascii="Verdana" w:eastAsia="Times New Roman" w:hAnsi="Verdana" w:cs="Times New Roman"/>
          <w:sz w:val="20"/>
          <w:lang w:bidi="en-US"/>
        </w:rPr>
        <w:t>).</w:t>
      </w:r>
    </w:p>
    <w:p w:rsidR="00F85342" w:rsidRDefault="00F85342" w:rsidP="00F85342">
      <w:pPr>
        <w:spacing w:after="0" w:line="360" w:lineRule="auto"/>
        <w:ind w:left="720" w:right="187"/>
        <w:rPr>
          <w:rFonts w:ascii="Verdana" w:eastAsia="Times New Roman" w:hAnsi="Verdana" w:cs="Times New Roman"/>
          <w:sz w:val="20"/>
          <w:lang w:bidi="en-US"/>
        </w:rPr>
      </w:pPr>
      <w:r>
        <w:rPr>
          <w:noProof/>
        </w:rPr>
        <mc:AlternateContent>
          <mc:Choice Requires="wps">
            <w:drawing>
              <wp:inline distT="0" distB="0" distL="0" distR="0" wp14:anchorId="1692A20E" wp14:editId="125FB40D">
                <wp:extent cx="5604387" cy="806450"/>
                <wp:effectExtent l="38100" t="38100" r="111125" b="1079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387" cy="806450"/>
                        </a:xfrm>
                        <a:prstGeom prst="rect">
                          <a:avLst/>
                        </a:prstGeom>
                        <a:gradFill flip="none" rotWithShape="1">
                          <a:gsLst>
                            <a:gs pos="0">
                              <a:srgbClr val="A5A5A5">
                                <a:lumMod val="5000"/>
                                <a:lumOff val="95000"/>
                              </a:srgbClr>
                            </a:gs>
                            <a:gs pos="74000">
                              <a:srgbClr val="A5A5A5">
                                <a:lumMod val="45000"/>
                                <a:lumOff val="55000"/>
                              </a:srgbClr>
                            </a:gs>
                            <a:gs pos="83000">
                              <a:srgbClr val="A5A5A5">
                                <a:lumMod val="45000"/>
                                <a:lumOff val="55000"/>
                              </a:srgbClr>
                            </a:gs>
                            <a:gs pos="100000">
                              <a:srgbClr val="A5A5A5">
                                <a:lumMod val="30000"/>
                                <a:lumOff val="70000"/>
                              </a:srgbClr>
                            </a:gs>
                          </a:gsLst>
                          <a:lin ang="5400000" scaled="1"/>
                          <a:tileRect/>
                        </a:gradFill>
                        <a:ln w="9525">
                          <a:solidFill>
                            <a:srgbClr val="000000"/>
                          </a:solidFill>
                          <a:miter lim="800000"/>
                          <a:headEnd/>
                          <a:tailEnd/>
                        </a:ln>
                        <a:effectLst>
                          <a:outerShdw blurRad="50800" dist="38100" dir="2700000" algn="tl" rotWithShape="0">
                            <a:prstClr val="black">
                              <a:alpha val="40000"/>
                            </a:prstClr>
                          </a:outerShdw>
                        </a:effectLst>
                      </wps:spPr>
                      <wps:txbx>
                        <w:txbxContent>
                          <w:p w:rsidR="00F85342" w:rsidRPr="006B757B" w:rsidRDefault="00F85342" w:rsidP="00F85342">
                            <w:pPr>
                              <w:spacing w:after="0" w:line="360" w:lineRule="auto"/>
                              <w:jc w:val="center"/>
                              <w:rPr>
                                <w:rFonts w:ascii="Verdana" w:hAnsi="Verdana"/>
                                <w:sz w:val="20"/>
                                <w:szCs w:val="20"/>
                                <w14:textOutline w14:w="9525" w14:cap="rnd" w14:cmpd="sng" w14:algn="ctr">
                                  <w14:solidFill>
                                    <w14:srgbClr w14:val="000000"/>
                                  </w14:solidFill>
                                  <w14:prstDash w14:val="solid"/>
                                  <w14:bevel/>
                                </w14:textOutline>
                              </w:rPr>
                            </w:pPr>
                            <w:r>
                              <w:rPr>
                                <w:rFonts w:ascii="Verdana" w:hAnsi="Verdana"/>
                                <w:sz w:val="20"/>
                                <w:szCs w:val="20"/>
                              </w:rPr>
                              <w:t>Works Cited</w:t>
                            </w:r>
                          </w:p>
                          <w:p w:rsidR="00F85342" w:rsidRPr="00C567E2" w:rsidRDefault="00F85342" w:rsidP="00F85342">
                            <w:pPr>
                              <w:spacing w:after="0" w:line="360" w:lineRule="auto"/>
                              <w:ind w:left="720" w:hanging="720"/>
                              <w:rPr>
                                <w:rFonts w:ascii="Verdana" w:hAnsi="Verdana"/>
                                <w:sz w:val="20"/>
                                <w:szCs w:val="20"/>
                              </w:rPr>
                            </w:pPr>
                            <w:r>
                              <w:rPr>
                                <w:rFonts w:ascii="Verdana" w:hAnsi="Verdana"/>
                                <w:sz w:val="20"/>
                                <w:szCs w:val="20"/>
                              </w:rPr>
                              <w:t xml:space="preserve">Wilkerson, Isabel. </w:t>
                            </w:r>
                            <w:r>
                              <w:rPr>
                                <w:rFonts w:ascii="Verdana" w:hAnsi="Verdana"/>
                                <w:i/>
                                <w:sz w:val="20"/>
                                <w:szCs w:val="20"/>
                              </w:rPr>
                              <w:t>Caste: The Origin of Our Discontents</w:t>
                            </w:r>
                            <w:r>
                              <w:rPr>
                                <w:rFonts w:ascii="Verdana" w:hAnsi="Verdana"/>
                                <w:sz w:val="20"/>
                                <w:szCs w:val="20"/>
                              </w:rPr>
                              <w:t>. Random House, 2020.</w:t>
                            </w:r>
                          </w:p>
                        </w:txbxContent>
                      </wps:txbx>
                      <wps:bodyPr rot="0" vert="horz" wrap="square" lIns="91440" tIns="45720" rIns="91440" bIns="45720" anchor="t" anchorCtr="0">
                        <a:noAutofit/>
                      </wps:bodyPr>
                    </wps:wsp>
                  </a:graphicData>
                </a:graphic>
              </wp:inline>
            </w:drawing>
          </mc:Choice>
          <mc:Fallback>
            <w:pict>
              <v:shapetype w14:anchorId="1692A20E" id="_x0000_t202" coordsize="21600,21600" o:spt="202" path="m,l,21600r21600,l21600,xe">
                <v:stroke joinstyle="miter"/>
                <v:path gradientshapeok="t" o:connecttype="rect"/>
              </v:shapetype>
              <v:shape id="Text Box 4" o:spid="_x0000_s1026" type="#_x0000_t202" style="width:441.3pt;height: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" fillcolor="#fafafa">
                <v:fill color2="#e4e4e4" rotate="t" colors="0 #fafafa;48497f #d7d7d7;54395f #d7d7d7;1 #e4e4e4" focus="100%" type="gradient"/>
                <v:shadow on="t" color="black" opacity="26214f" origin="-.5,-.5" offset=".74836mm,.74836mm"/>
                <v:textbox>
                  <w:txbxContent>
                    <w:p w:rsidR="00F85342" w:rsidRPr="006B757B" w:rsidRDefault="00F85342" w:rsidP="00F85342">
                      <w:pPr>
                        <w:spacing w:after="0" w:line="360" w:lineRule="auto"/>
                        <w:jc w:val="center"/>
                        <w:rPr>
                          <w:rFonts w:ascii="Verdana" w:hAnsi="Verdana"/>
                          <w:sz w:val="20"/>
                          <w:szCs w:val="20"/>
                          <w14:textOutline w14:w="9525" w14:cap="rnd" w14:cmpd="sng" w14:algn="ctr">
                            <w14:solidFill>
                              <w14:srgbClr w14:val="000000"/>
                            </w14:solidFill>
                            <w14:prstDash w14:val="solid"/>
                            <w14:bevel/>
                          </w14:textOutline>
                        </w:rPr>
                      </w:pPr>
                      <w:r>
                        <w:rPr>
                          <w:rFonts w:ascii="Verdana" w:hAnsi="Verdana"/>
                          <w:sz w:val="20"/>
                          <w:szCs w:val="20"/>
                        </w:rPr>
                        <w:t>Works Cited</w:t>
                      </w:r>
                    </w:p>
                    <w:p w:rsidR="00F85342" w:rsidRPr="00C567E2" w:rsidRDefault="00F85342" w:rsidP="00F85342">
                      <w:pPr>
                        <w:spacing w:after="0" w:line="360" w:lineRule="auto"/>
                        <w:ind w:left="720" w:hanging="720"/>
                        <w:rPr>
                          <w:rFonts w:ascii="Verdana" w:hAnsi="Verdana"/>
                          <w:sz w:val="20"/>
                          <w:szCs w:val="20"/>
                        </w:rPr>
                      </w:pPr>
                      <w:r>
                        <w:rPr>
                          <w:rFonts w:ascii="Verdana" w:hAnsi="Verdana"/>
                          <w:sz w:val="20"/>
                          <w:szCs w:val="20"/>
                        </w:rPr>
                        <w:t xml:space="preserve">Wilkerson, Isabel. </w:t>
                      </w:r>
                      <w:r>
                        <w:rPr>
                          <w:rFonts w:ascii="Verdana" w:hAnsi="Verdana"/>
                          <w:i/>
                          <w:sz w:val="20"/>
                          <w:szCs w:val="20"/>
                        </w:rPr>
                        <w:t>Caste: The Origin of Our Discontents</w:t>
                      </w:r>
                      <w:r>
                        <w:rPr>
                          <w:rFonts w:ascii="Verdana" w:hAnsi="Verdana"/>
                          <w:sz w:val="20"/>
                          <w:szCs w:val="20"/>
                        </w:rPr>
                        <w:t>. Random House, 2020.</w:t>
                      </w:r>
                    </w:p>
                  </w:txbxContent>
                </v:textbox>
                <w10:anchorlock/>
              </v:shape>
            </w:pict>
          </mc:Fallback>
        </mc:AlternateContent>
      </w:r>
    </w:p>
    <w:p w:rsidR="00F85342" w:rsidRPr="00D73F00" w:rsidRDefault="00F85342" w:rsidP="00F85342">
      <w:pPr>
        <w:pStyle w:val="Heading3"/>
      </w:pPr>
      <w:r>
        <w:t>No author (cite by title)</w:t>
      </w:r>
    </w:p>
    <w:p w:rsidR="00F85342" w:rsidRDefault="00F85342" w:rsidP="00F85342">
      <w:pPr>
        <w:pStyle w:val="BodyText"/>
        <w:spacing w:after="160"/>
        <w:ind w:right="130"/>
      </w:pPr>
      <w:r>
        <w:t xml:space="preserve">When there is no author listed for a work, include the first few words of the title followed by page numbers, if available, in parentheses at the end of the sentence. Italicize longer works, such as book titles, plays, or entire websites. Put shorter works in quotation marks. </w:t>
      </w:r>
    </w:p>
    <w:p w:rsidR="00F85342" w:rsidRDefault="00F85342" w:rsidP="00F85342">
      <w:pPr>
        <w:pStyle w:val="BodyText"/>
        <w:spacing w:after="100" w:line="360" w:lineRule="auto"/>
        <w:ind w:left="720" w:right="130"/>
      </w:pPr>
      <w:r>
        <w:t>Methane is a powerful heat-trapper (“Methane Mystery” 72).</w:t>
      </w:r>
    </w:p>
    <w:p w:rsidR="00F85342" w:rsidRPr="00D73F00" w:rsidRDefault="00F85342" w:rsidP="00F85342">
      <w:pPr>
        <w:pStyle w:val="BodyText"/>
        <w:spacing w:after="100" w:line="360" w:lineRule="auto"/>
        <w:ind w:left="720" w:right="130"/>
      </w:pPr>
      <w:r>
        <w:rPr>
          <w:noProof/>
          <w:lang w:bidi="ar-SA"/>
        </w:rPr>
        <mc:AlternateContent>
          <mc:Choice Requires="wps">
            <w:drawing>
              <wp:inline distT="0" distB="0" distL="0" distR="0" wp14:anchorId="7C8B1CB4" wp14:editId="7FD91841">
                <wp:extent cx="5603875" cy="1162050"/>
                <wp:effectExtent l="38100" t="38100" r="111125" b="1143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875" cy="1162050"/>
                        </a:xfrm>
                        <a:prstGeom prst="rect">
                          <a:avLst/>
                        </a:prstGeom>
                        <a:gradFill flip="none" rotWithShape="1">
                          <a:gsLst>
                            <a:gs pos="0">
                              <a:srgbClr val="A5A5A5">
                                <a:lumMod val="5000"/>
                                <a:lumOff val="95000"/>
                              </a:srgbClr>
                            </a:gs>
                            <a:gs pos="74000">
                              <a:srgbClr val="A5A5A5">
                                <a:lumMod val="45000"/>
                                <a:lumOff val="55000"/>
                              </a:srgbClr>
                            </a:gs>
                            <a:gs pos="83000">
                              <a:srgbClr val="A5A5A5">
                                <a:lumMod val="45000"/>
                                <a:lumOff val="55000"/>
                              </a:srgbClr>
                            </a:gs>
                            <a:gs pos="100000">
                              <a:srgbClr val="A5A5A5">
                                <a:lumMod val="30000"/>
                                <a:lumOff val="70000"/>
                              </a:srgbClr>
                            </a:gs>
                          </a:gsLst>
                          <a:lin ang="5400000" scaled="1"/>
                          <a:tileRect/>
                        </a:gradFill>
                        <a:ln w="9525">
                          <a:solidFill>
                            <a:srgbClr val="000000"/>
                          </a:solidFill>
                          <a:miter lim="800000"/>
                          <a:headEnd/>
                          <a:tailEnd/>
                        </a:ln>
                        <a:effectLst>
                          <a:outerShdw blurRad="50800" dist="38100" dir="2700000" algn="tl" rotWithShape="0">
                            <a:prstClr val="black">
                              <a:alpha val="40000"/>
                            </a:prstClr>
                          </a:outerShdw>
                        </a:effectLst>
                      </wps:spPr>
                      <wps:txbx>
                        <w:txbxContent>
                          <w:p w:rsidR="00F85342" w:rsidRDefault="00F85342" w:rsidP="00F85342">
                            <w:pPr>
                              <w:spacing w:after="0" w:line="360" w:lineRule="auto"/>
                              <w:jc w:val="center"/>
                              <w:rPr>
                                <w:rFonts w:ascii="Verdana" w:hAnsi="Verdana"/>
                                <w:sz w:val="20"/>
                                <w:szCs w:val="20"/>
                              </w:rPr>
                            </w:pPr>
                            <w:r>
                              <w:rPr>
                                <w:rFonts w:ascii="Verdana" w:hAnsi="Verdana"/>
                                <w:sz w:val="20"/>
                                <w:szCs w:val="20"/>
                              </w:rPr>
                              <w:t>Works Cited</w:t>
                            </w:r>
                          </w:p>
                          <w:p w:rsidR="00F85342" w:rsidRPr="00C567E2" w:rsidRDefault="00F85342" w:rsidP="00F85342">
                            <w:pPr>
                              <w:spacing w:after="0" w:line="360" w:lineRule="auto"/>
                              <w:ind w:left="720" w:hanging="720"/>
                              <w:rPr>
                                <w:rFonts w:ascii="Verdana" w:hAnsi="Verdana"/>
                                <w:sz w:val="20"/>
                                <w:szCs w:val="20"/>
                              </w:rPr>
                            </w:pPr>
                            <w:r w:rsidRPr="00C6422B">
                              <w:rPr>
                                <w:rFonts w:ascii="Verdana" w:hAnsi="Verdana"/>
                                <w:sz w:val="20"/>
                                <w:szCs w:val="20"/>
                              </w:rPr>
                              <w:t>"</w:t>
                            </w:r>
                            <w:r>
                              <w:rPr>
                                <w:rFonts w:ascii="Verdana" w:hAnsi="Verdana"/>
                                <w:sz w:val="20"/>
                                <w:szCs w:val="20"/>
                              </w:rPr>
                              <w:t xml:space="preserve">The </w:t>
                            </w:r>
                            <w:r w:rsidRPr="00C6422B">
                              <w:rPr>
                                <w:rFonts w:ascii="Verdana" w:hAnsi="Verdana"/>
                                <w:sz w:val="20"/>
                                <w:szCs w:val="20"/>
                              </w:rPr>
                              <w:t xml:space="preserve">Methane Mystery: Climate Change." </w:t>
                            </w:r>
                            <w:r w:rsidRPr="00C6422B">
                              <w:rPr>
                                <w:rFonts w:ascii="Verdana" w:hAnsi="Verdana"/>
                                <w:i/>
                                <w:sz w:val="20"/>
                                <w:szCs w:val="20"/>
                              </w:rPr>
                              <w:t>The Economist</w:t>
                            </w:r>
                            <w:r w:rsidRPr="00C6422B">
                              <w:rPr>
                                <w:rFonts w:ascii="Verdana" w:hAnsi="Verdana"/>
                                <w:sz w:val="20"/>
                                <w:szCs w:val="20"/>
                              </w:rPr>
                              <w:t xml:space="preserve">, 28 Apr. 2018, p. 72. </w:t>
                            </w:r>
                            <w:r w:rsidRPr="00C6422B">
                              <w:rPr>
                                <w:rFonts w:ascii="Verdana" w:hAnsi="Verdana"/>
                                <w:i/>
                                <w:sz w:val="20"/>
                                <w:szCs w:val="20"/>
                              </w:rPr>
                              <w:t>General OneFile</w:t>
                            </w:r>
                            <w:r w:rsidRPr="00C6422B">
                              <w:rPr>
                                <w:rFonts w:ascii="Verdana" w:hAnsi="Verdana"/>
                                <w:sz w:val="20"/>
                                <w:szCs w:val="20"/>
                              </w:rPr>
                              <w:t>, link.galegroup.com.lcc.idm.oclc.org/apps/doc/</w:t>
                            </w:r>
                            <w:r>
                              <w:rPr>
                                <w:rFonts w:ascii="Verdana" w:hAnsi="Verdana"/>
                                <w:sz w:val="20"/>
                                <w:szCs w:val="20"/>
                              </w:rPr>
                              <w:t xml:space="preserve"> </w:t>
                            </w:r>
                            <w:r w:rsidRPr="00C6422B">
                              <w:rPr>
                                <w:rFonts w:ascii="Verdana" w:hAnsi="Verdana"/>
                                <w:sz w:val="20"/>
                                <w:szCs w:val="20"/>
                              </w:rPr>
                              <w:t>A536297876/ITOF?u=lom_lansingcc&amp;sid=ITOF&amp;xid=014f5dbb.</w:t>
                            </w:r>
                          </w:p>
                        </w:txbxContent>
                      </wps:txbx>
                      <wps:bodyPr rot="0" vert="horz" wrap="square" lIns="91440" tIns="45720" rIns="91440" bIns="45720" anchor="t" anchorCtr="0">
                        <a:noAutofit/>
                      </wps:bodyPr>
                    </wps:wsp>
                  </a:graphicData>
                </a:graphic>
              </wp:inline>
            </w:drawing>
          </mc:Choice>
          <mc:Fallback>
            <w:pict>
              <v:shape w14:anchorId="7C8B1CB4" id="Text Box 2" o:spid="_x0000_s1027" type="#_x0000_t202" style="width:441.25pt;height: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" fillcolor="#fafafa">
                <v:fill color2="#e4e4e4" rotate="t" colors="0 #fafafa;48497f #d7d7d7;54395f #d7d7d7;1 #e4e4e4" focus="100%" type="gradient"/>
                <v:shadow on="t" color="black" opacity="26214f" origin="-.5,-.5" offset=".74836mm,.74836mm"/>
                <v:textbox>
                  <w:txbxContent>
                    <w:p w:rsidR="00F85342" w:rsidRDefault="00F85342" w:rsidP="00F85342">
                      <w:pPr>
                        <w:spacing w:after="0" w:line="360" w:lineRule="auto"/>
                        <w:jc w:val="center"/>
                        <w:rPr>
                          <w:rFonts w:ascii="Verdana" w:hAnsi="Verdana"/>
                          <w:sz w:val="20"/>
                          <w:szCs w:val="20"/>
                        </w:rPr>
                      </w:pPr>
                      <w:r>
                        <w:rPr>
                          <w:rFonts w:ascii="Verdana" w:hAnsi="Verdana"/>
                          <w:sz w:val="20"/>
                          <w:szCs w:val="20"/>
                        </w:rPr>
                        <w:t>Works Cited</w:t>
                      </w:r>
                    </w:p>
                    <w:p w:rsidR="00F85342" w:rsidRPr="00C567E2" w:rsidRDefault="00F85342" w:rsidP="00F85342">
                      <w:pPr>
                        <w:spacing w:after="0" w:line="360" w:lineRule="auto"/>
                        <w:ind w:left="720" w:hanging="720"/>
                        <w:rPr>
                          <w:rFonts w:ascii="Verdana" w:hAnsi="Verdana"/>
                          <w:sz w:val="20"/>
                          <w:szCs w:val="20"/>
                        </w:rPr>
                      </w:pPr>
                      <w:r w:rsidRPr="00C6422B">
                        <w:rPr>
                          <w:rFonts w:ascii="Verdana" w:hAnsi="Verdana"/>
                          <w:sz w:val="20"/>
                          <w:szCs w:val="20"/>
                        </w:rPr>
                        <w:t>"</w:t>
                      </w:r>
                      <w:r>
                        <w:rPr>
                          <w:rFonts w:ascii="Verdana" w:hAnsi="Verdana"/>
                          <w:sz w:val="20"/>
                          <w:szCs w:val="20"/>
                        </w:rPr>
                        <w:t xml:space="preserve">The </w:t>
                      </w:r>
                      <w:r w:rsidRPr="00C6422B">
                        <w:rPr>
                          <w:rFonts w:ascii="Verdana" w:hAnsi="Verdana"/>
                          <w:sz w:val="20"/>
                          <w:szCs w:val="20"/>
                        </w:rPr>
                        <w:t xml:space="preserve">Methane Mystery: Climate Change." </w:t>
                      </w:r>
                      <w:r w:rsidRPr="00C6422B">
                        <w:rPr>
                          <w:rFonts w:ascii="Verdana" w:hAnsi="Verdana"/>
                          <w:i/>
                          <w:sz w:val="20"/>
                          <w:szCs w:val="20"/>
                        </w:rPr>
                        <w:t>The Economist</w:t>
                      </w:r>
                      <w:r w:rsidRPr="00C6422B">
                        <w:rPr>
                          <w:rFonts w:ascii="Verdana" w:hAnsi="Verdana"/>
                          <w:sz w:val="20"/>
                          <w:szCs w:val="20"/>
                        </w:rPr>
                        <w:t xml:space="preserve">, 28 Apr. 2018, p. 72. </w:t>
                      </w:r>
                      <w:r w:rsidRPr="00C6422B">
                        <w:rPr>
                          <w:rFonts w:ascii="Verdana" w:hAnsi="Verdana"/>
                          <w:i/>
                          <w:sz w:val="20"/>
                          <w:szCs w:val="20"/>
                        </w:rPr>
                        <w:t>General OneFile</w:t>
                      </w:r>
                      <w:r w:rsidRPr="00C6422B">
                        <w:rPr>
                          <w:rFonts w:ascii="Verdana" w:hAnsi="Verdana"/>
                          <w:sz w:val="20"/>
                          <w:szCs w:val="20"/>
                        </w:rPr>
                        <w:t>, link.galegroup.com.lcc.idm.oclc.org/apps/doc/</w:t>
                      </w:r>
                      <w:r>
                        <w:rPr>
                          <w:rFonts w:ascii="Verdana" w:hAnsi="Verdana"/>
                          <w:sz w:val="20"/>
                          <w:szCs w:val="20"/>
                        </w:rPr>
                        <w:t xml:space="preserve"> </w:t>
                      </w:r>
                      <w:r w:rsidRPr="00C6422B">
                        <w:rPr>
                          <w:rFonts w:ascii="Verdana" w:hAnsi="Verdana"/>
                          <w:sz w:val="20"/>
                          <w:szCs w:val="20"/>
                        </w:rPr>
                        <w:t>A536297876/ITOF?u=lom_lansingcc&amp;sid=ITOF&amp;xid=014f5dbb.</w:t>
                      </w:r>
                    </w:p>
                  </w:txbxContent>
                </v:textbox>
                <w10:anchorlock/>
              </v:shape>
            </w:pict>
          </mc:Fallback>
        </mc:AlternateContent>
      </w:r>
    </w:p>
    <w:p w:rsidR="00F85342" w:rsidRPr="00191165" w:rsidRDefault="00F85342" w:rsidP="00F85342">
      <w:pPr>
        <w:keepNext/>
        <w:keepLines/>
        <w:spacing w:before="80" w:after="0"/>
        <w:outlineLvl w:val="2"/>
        <w:rPr>
          <w:rFonts w:ascii="Verdana" w:eastAsia="Times New Roman" w:hAnsi="Verdana" w:cs="Times New Roman"/>
          <w:b/>
          <w:bCs/>
          <w:sz w:val="24"/>
          <w:szCs w:val="24"/>
        </w:rPr>
      </w:pPr>
      <w:r w:rsidRPr="7324354E">
        <w:rPr>
          <w:rFonts w:ascii="Verdana" w:eastAsia="Times New Roman" w:hAnsi="Verdana" w:cs="Times New Roman"/>
          <w:b/>
          <w:bCs/>
          <w:sz w:val="24"/>
          <w:szCs w:val="24"/>
        </w:rPr>
        <w:lastRenderedPageBreak/>
        <w:t xml:space="preserve">Two authors in text </w:t>
      </w:r>
    </w:p>
    <w:p w:rsidR="00F85342" w:rsidRPr="00191165" w:rsidRDefault="00F85342" w:rsidP="00F85342">
      <w:pPr>
        <w:rPr>
          <w:rFonts w:ascii="Verdana" w:eastAsia="Calibri" w:hAnsi="Verdana" w:cs="Times New Roman"/>
          <w:sz w:val="20"/>
          <w:szCs w:val="20"/>
        </w:rPr>
      </w:pPr>
      <w:r w:rsidRPr="7324354E">
        <w:rPr>
          <w:rFonts w:ascii="Verdana" w:eastAsia="Calibri" w:hAnsi="Verdana" w:cs="Times New Roman"/>
          <w:sz w:val="20"/>
          <w:szCs w:val="20"/>
        </w:rPr>
        <w:t>Include both authors’ names with “and” between the names. The first time you mention the authors, include the first and last names. After that, list only the last names.</w:t>
      </w:r>
    </w:p>
    <w:p w:rsidR="00F85342" w:rsidRPr="00052144" w:rsidRDefault="00F85342" w:rsidP="00F85342">
      <w:pPr>
        <w:ind w:left="720"/>
        <w:rPr>
          <w:rFonts w:ascii="Verdana" w:eastAsia="Calibri" w:hAnsi="Verdana" w:cs="Times New Roman"/>
          <w:sz w:val="20"/>
          <w:szCs w:val="20"/>
        </w:rPr>
      </w:pPr>
      <w:r>
        <w:rPr>
          <w:rFonts w:ascii="Verdana" w:eastAsia="Calibri" w:hAnsi="Verdana" w:cs="Times New Roman"/>
          <w:sz w:val="20"/>
          <w:szCs w:val="20"/>
        </w:rPr>
        <w:t>Jeff Mann</w:t>
      </w:r>
      <w:r w:rsidRPr="7324354E">
        <w:rPr>
          <w:rFonts w:ascii="Verdana" w:eastAsia="Calibri" w:hAnsi="Verdana" w:cs="Times New Roman"/>
          <w:sz w:val="20"/>
          <w:szCs w:val="20"/>
        </w:rPr>
        <w:t xml:space="preserve"> and </w:t>
      </w:r>
      <w:r>
        <w:rPr>
          <w:rFonts w:ascii="Verdana" w:eastAsia="Calibri" w:hAnsi="Verdana" w:cs="Times New Roman"/>
          <w:sz w:val="20"/>
          <w:szCs w:val="20"/>
        </w:rPr>
        <w:t xml:space="preserve">Julia Watts talk about the life changing experience in discovering authors who were both gay and from Appalachia </w:t>
      </w:r>
      <w:r w:rsidRPr="7324354E">
        <w:rPr>
          <w:rFonts w:ascii="Verdana" w:eastAsia="Times New Roman" w:hAnsi="Verdana" w:cs="Times New Roman"/>
          <w:sz w:val="20"/>
          <w:szCs w:val="20"/>
          <w:lang w:bidi="en-US"/>
        </w:rPr>
        <w:t>(</w:t>
      </w:r>
      <w:r>
        <w:rPr>
          <w:rFonts w:ascii="Verdana" w:eastAsia="Times New Roman" w:hAnsi="Verdana" w:cs="Times New Roman"/>
          <w:sz w:val="20"/>
          <w:szCs w:val="20"/>
          <w:lang w:bidi="en-US"/>
        </w:rPr>
        <w:t>xiii</w:t>
      </w:r>
      <w:r w:rsidRPr="7324354E">
        <w:rPr>
          <w:rFonts w:ascii="Verdana" w:eastAsia="Times New Roman" w:hAnsi="Verdana" w:cs="Times New Roman"/>
          <w:sz w:val="20"/>
          <w:szCs w:val="20"/>
          <w:lang w:bidi="en-US"/>
        </w:rPr>
        <w:t>).</w:t>
      </w:r>
    </w:p>
    <w:p w:rsidR="00F85342" w:rsidRPr="00191165" w:rsidRDefault="00F85342" w:rsidP="00F85342">
      <w:pPr>
        <w:keepNext/>
        <w:keepLines/>
        <w:spacing w:before="80" w:after="0"/>
        <w:outlineLvl w:val="2"/>
        <w:rPr>
          <w:rFonts w:ascii="Verdana" w:eastAsia="Times New Roman" w:hAnsi="Verdana" w:cs="Times New Roman"/>
          <w:b/>
          <w:bCs/>
          <w:sz w:val="24"/>
          <w:szCs w:val="24"/>
        </w:rPr>
      </w:pPr>
      <w:r w:rsidRPr="7324354E">
        <w:rPr>
          <w:rFonts w:ascii="Verdana" w:eastAsia="Times New Roman" w:hAnsi="Verdana" w:cs="Times New Roman"/>
          <w:b/>
          <w:bCs/>
          <w:sz w:val="24"/>
          <w:szCs w:val="24"/>
        </w:rPr>
        <w:t>Two authors in parentheses</w:t>
      </w:r>
    </w:p>
    <w:p w:rsidR="00F85342" w:rsidRPr="00191165" w:rsidRDefault="00F85342" w:rsidP="00F85342">
      <w:pPr>
        <w:rPr>
          <w:rFonts w:ascii="Verdana" w:eastAsia="Calibri" w:hAnsi="Verdana" w:cs="Times New Roman"/>
          <w:sz w:val="20"/>
          <w:szCs w:val="20"/>
        </w:rPr>
      </w:pPr>
      <w:r w:rsidRPr="7324354E">
        <w:rPr>
          <w:rFonts w:ascii="Verdana" w:eastAsia="Calibri" w:hAnsi="Verdana" w:cs="Times New Roman"/>
          <w:sz w:val="20"/>
          <w:szCs w:val="20"/>
        </w:rPr>
        <w:t xml:space="preserve">Include both authors’ last names, with “and” between the names. </w:t>
      </w:r>
    </w:p>
    <w:p w:rsidR="00F85342" w:rsidRDefault="00F85342" w:rsidP="00F85342">
      <w:pPr>
        <w:spacing w:after="0" w:line="240" w:lineRule="auto"/>
        <w:ind w:left="720" w:right="187"/>
        <w:rPr>
          <w:rFonts w:ascii="Calibri" w:eastAsia="Calibri" w:hAnsi="Calibri" w:cs="Times New Roman"/>
          <w:noProof/>
        </w:rPr>
      </w:pPr>
      <w:r>
        <w:rPr>
          <w:rFonts w:ascii="Verdana" w:eastAsia="Calibri" w:hAnsi="Verdana" w:cs="Times New Roman"/>
          <w:sz w:val="20"/>
          <w:szCs w:val="20"/>
        </w:rPr>
        <w:t>The authors describe the life changing experience in discovering authors who were both gay and from Appalachia</w:t>
      </w:r>
      <w:r w:rsidRPr="7324354E">
        <w:rPr>
          <w:rFonts w:ascii="Verdana" w:eastAsia="Times New Roman" w:hAnsi="Verdana" w:cs="Times New Roman"/>
          <w:sz w:val="20"/>
          <w:szCs w:val="20"/>
          <w:lang w:bidi="en-US"/>
        </w:rPr>
        <w:t xml:space="preserve"> (</w:t>
      </w:r>
      <w:r>
        <w:rPr>
          <w:rFonts w:ascii="Verdana" w:eastAsia="Times New Roman" w:hAnsi="Verdana" w:cs="Times New Roman"/>
          <w:sz w:val="20"/>
          <w:szCs w:val="20"/>
          <w:lang w:bidi="en-US"/>
        </w:rPr>
        <w:t>Mann and Watts xiii</w:t>
      </w:r>
      <w:r w:rsidRPr="7324354E">
        <w:rPr>
          <w:rFonts w:ascii="Verdana" w:eastAsia="Times New Roman" w:hAnsi="Verdana" w:cs="Times New Roman"/>
          <w:sz w:val="20"/>
          <w:szCs w:val="20"/>
          <w:lang w:bidi="en-US"/>
        </w:rPr>
        <w:t>).</w:t>
      </w:r>
    </w:p>
    <w:p w:rsidR="00F85342" w:rsidRPr="00C73D97" w:rsidRDefault="00F85342" w:rsidP="00F85342">
      <w:pPr>
        <w:spacing w:after="0" w:line="240" w:lineRule="auto"/>
        <w:ind w:left="720" w:right="187"/>
        <w:rPr>
          <w:noProof/>
          <w:sz w:val="16"/>
          <w:szCs w:val="16"/>
        </w:rPr>
      </w:pPr>
    </w:p>
    <w:p w:rsidR="00F85342" w:rsidRPr="00E65049" w:rsidRDefault="00F85342" w:rsidP="00F85342">
      <w:pPr>
        <w:spacing w:after="0" w:line="240" w:lineRule="auto"/>
        <w:ind w:left="720" w:right="187"/>
        <w:rPr>
          <w:rFonts w:ascii="Verdana" w:eastAsia="Times New Roman" w:hAnsi="Verdana" w:cs="Times New Roman"/>
          <w:sz w:val="20"/>
          <w:lang w:bidi="en-US"/>
        </w:rPr>
      </w:pPr>
      <w:r>
        <w:rPr>
          <w:noProof/>
        </w:rPr>
        <mc:AlternateContent>
          <mc:Choice Requires="wps">
            <w:drawing>
              <wp:inline distT="0" distB="0" distL="0" distR="0" wp14:anchorId="468460FC" wp14:editId="5F8988A0">
                <wp:extent cx="5791200" cy="774700"/>
                <wp:effectExtent l="38100" t="38100" r="114300" b="1206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774700"/>
                        </a:xfrm>
                        <a:prstGeom prst="rect">
                          <a:avLst/>
                        </a:prstGeom>
                        <a:gradFill flip="none" rotWithShape="1">
                          <a:gsLst>
                            <a:gs pos="0">
                              <a:srgbClr val="A5A5A5">
                                <a:lumMod val="5000"/>
                                <a:lumOff val="95000"/>
                              </a:srgbClr>
                            </a:gs>
                            <a:gs pos="74000">
                              <a:srgbClr val="A5A5A5">
                                <a:lumMod val="45000"/>
                                <a:lumOff val="55000"/>
                              </a:srgbClr>
                            </a:gs>
                            <a:gs pos="83000">
                              <a:srgbClr val="A5A5A5">
                                <a:lumMod val="45000"/>
                                <a:lumOff val="55000"/>
                              </a:srgbClr>
                            </a:gs>
                            <a:gs pos="100000">
                              <a:srgbClr val="A5A5A5">
                                <a:lumMod val="30000"/>
                                <a:lumOff val="70000"/>
                              </a:srgbClr>
                            </a:gs>
                          </a:gsLst>
                          <a:lin ang="5400000" scaled="1"/>
                          <a:tileRect/>
                        </a:gradFill>
                        <a:ln w="9525">
                          <a:solidFill>
                            <a:srgbClr val="000000"/>
                          </a:solidFill>
                          <a:miter lim="800000"/>
                          <a:headEnd/>
                          <a:tailEnd/>
                        </a:ln>
                        <a:effectLst>
                          <a:outerShdw blurRad="50800" dist="38100" dir="2700000" algn="tl" rotWithShape="0">
                            <a:prstClr val="black">
                              <a:alpha val="40000"/>
                            </a:prstClr>
                          </a:outerShdw>
                        </a:effectLst>
                      </wps:spPr>
                      <wps:txbx>
                        <w:txbxContent>
                          <w:p w:rsidR="00F85342" w:rsidRDefault="00F85342" w:rsidP="00F85342">
                            <w:pPr>
                              <w:spacing w:after="0" w:line="360" w:lineRule="auto"/>
                              <w:jc w:val="center"/>
                              <w:rPr>
                                <w:rFonts w:ascii="Verdana" w:hAnsi="Verdana"/>
                                <w:sz w:val="20"/>
                                <w:szCs w:val="20"/>
                              </w:rPr>
                            </w:pPr>
                            <w:r>
                              <w:rPr>
                                <w:rFonts w:ascii="Verdana" w:hAnsi="Verdana"/>
                                <w:sz w:val="20"/>
                                <w:szCs w:val="20"/>
                              </w:rPr>
                              <w:t>Works Cited</w:t>
                            </w:r>
                          </w:p>
                          <w:p w:rsidR="00F85342" w:rsidRDefault="00F85342" w:rsidP="00F85342">
                            <w:pPr>
                              <w:spacing w:after="0" w:line="360" w:lineRule="auto"/>
                              <w:ind w:left="720" w:hanging="720"/>
                              <w:rPr>
                                <w:rFonts w:ascii="Verdana" w:hAnsi="Verdana"/>
                                <w:sz w:val="20"/>
                                <w:szCs w:val="20"/>
                              </w:rPr>
                            </w:pPr>
                            <w:r>
                              <w:rPr>
                                <w:rFonts w:ascii="Verdana" w:hAnsi="Verdana"/>
                                <w:sz w:val="20"/>
                                <w:szCs w:val="20"/>
                              </w:rPr>
                              <w:t>Mann, Jeff and Julia Watts.</w:t>
                            </w:r>
                            <w:r w:rsidRPr="00C6422B">
                              <w:rPr>
                                <w:rFonts w:ascii="Verdana" w:hAnsi="Verdana"/>
                                <w:sz w:val="20"/>
                                <w:szCs w:val="20"/>
                              </w:rPr>
                              <w:t> </w:t>
                            </w:r>
                            <w:r>
                              <w:rPr>
                                <w:rFonts w:ascii="Verdana" w:hAnsi="Verdana"/>
                                <w:i/>
                                <w:sz w:val="20"/>
                                <w:szCs w:val="20"/>
                              </w:rPr>
                              <w:t>LGBTQ Fiction and Poetry from Appalachia</w:t>
                            </w:r>
                            <w:r w:rsidRPr="00C6422B">
                              <w:rPr>
                                <w:rFonts w:ascii="Verdana" w:hAnsi="Verdana"/>
                                <w:sz w:val="20"/>
                                <w:szCs w:val="20"/>
                              </w:rPr>
                              <w:t xml:space="preserve">. </w:t>
                            </w:r>
                            <w:r>
                              <w:rPr>
                                <w:rFonts w:ascii="Verdana" w:hAnsi="Verdana"/>
                                <w:sz w:val="20"/>
                                <w:szCs w:val="20"/>
                              </w:rPr>
                              <w:t>West Virginia U</w:t>
                            </w:r>
                            <w:r w:rsidRPr="00C6422B">
                              <w:rPr>
                                <w:rFonts w:ascii="Verdana" w:hAnsi="Verdana"/>
                                <w:sz w:val="20"/>
                                <w:szCs w:val="20"/>
                              </w:rPr>
                              <w:t>P, 2018.</w:t>
                            </w:r>
                          </w:p>
                        </w:txbxContent>
                      </wps:txbx>
                      <wps:bodyPr rot="0" vert="horz" wrap="square" lIns="91440" tIns="45720" rIns="91440" bIns="45720" anchor="t" anchorCtr="0">
                        <a:noAutofit/>
                      </wps:bodyPr>
                    </wps:wsp>
                  </a:graphicData>
                </a:graphic>
              </wp:inline>
            </w:drawing>
          </mc:Choice>
          <mc:Fallback>
            <w:pict>
              <v:shape w14:anchorId="468460FC" id="Text Box 6" o:spid="_x0000_s1028" type="#_x0000_t202" style="width:456pt;height: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" fillcolor="#fafafa">
                <v:fill color2="#e4e4e4" rotate="t" colors="0 #fafafa;48497f #d7d7d7;54395f #d7d7d7;1 #e4e4e4" focus="100%" type="gradient"/>
                <v:shadow on="t" color="black" opacity="26214f" origin="-.5,-.5" offset=".74836mm,.74836mm"/>
                <v:textbox>
                  <w:txbxContent>
                    <w:p w:rsidR="00F85342" w:rsidRDefault="00F85342" w:rsidP="00F85342">
                      <w:pPr>
                        <w:spacing w:after="0" w:line="360" w:lineRule="auto"/>
                        <w:jc w:val="center"/>
                        <w:rPr>
                          <w:rFonts w:ascii="Verdana" w:hAnsi="Verdana"/>
                          <w:sz w:val="20"/>
                          <w:szCs w:val="20"/>
                        </w:rPr>
                      </w:pPr>
                      <w:r>
                        <w:rPr>
                          <w:rFonts w:ascii="Verdana" w:hAnsi="Verdana"/>
                          <w:sz w:val="20"/>
                          <w:szCs w:val="20"/>
                        </w:rPr>
                        <w:t>Works Cited</w:t>
                      </w:r>
                    </w:p>
                    <w:p w:rsidR="00F85342" w:rsidRDefault="00F85342" w:rsidP="00F85342">
                      <w:pPr>
                        <w:spacing w:after="0" w:line="360" w:lineRule="auto"/>
                        <w:ind w:left="720" w:hanging="720"/>
                        <w:rPr>
                          <w:rFonts w:ascii="Verdana" w:hAnsi="Verdana"/>
                          <w:sz w:val="20"/>
                          <w:szCs w:val="20"/>
                        </w:rPr>
                      </w:pPr>
                      <w:r>
                        <w:rPr>
                          <w:rFonts w:ascii="Verdana" w:hAnsi="Verdana"/>
                          <w:sz w:val="20"/>
                          <w:szCs w:val="20"/>
                        </w:rPr>
                        <w:t>Mann, Jeff and Julia Watts.</w:t>
                      </w:r>
                      <w:r w:rsidRPr="00C6422B">
                        <w:rPr>
                          <w:rFonts w:ascii="Verdana" w:hAnsi="Verdana"/>
                          <w:sz w:val="20"/>
                          <w:szCs w:val="20"/>
                        </w:rPr>
                        <w:t> </w:t>
                      </w:r>
                      <w:r>
                        <w:rPr>
                          <w:rFonts w:ascii="Verdana" w:hAnsi="Verdana"/>
                          <w:i/>
                          <w:sz w:val="20"/>
                          <w:szCs w:val="20"/>
                        </w:rPr>
                        <w:t>LGBTQ Fiction and Poetry from Appalachia</w:t>
                      </w:r>
                      <w:r w:rsidRPr="00C6422B">
                        <w:rPr>
                          <w:rFonts w:ascii="Verdana" w:hAnsi="Verdana"/>
                          <w:sz w:val="20"/>
                          <w:szCs w:val="20"/>
                        </w:rPr>
                        <w:t xml:space="preserve">. </w:t>
                      </w:r>
                      <w:r>
                        <w:rPr>
                          <w:rFonts w:ascii="Verdana" w:hAnsi="Verdana"/>
                          <w:sz w:val="20"/>
                          <w:szCs w:val="20"/>
                        </w:rPr>
                        <w:t>West Virginia U</w:t>
                      </w:r>
                      <w:r w:rsidRPr="00C6422B">
                        <w:rPr>
                          <w:rFonts w:ascii="Verdana" w:hAnsi="Verdana"/>
                          <w:sz w:val="20"/>
                          <w:szCs w:val="20"/>
                        </w:rPr>
                        <w:t>P, 2018.</w:t>
                      </w:r>
                    </w:p>
                  </w:txbxContent>
                </v:textbox>
                <w10:anchorlock/>
              </v:shape>
            </w:pict>
          </mc:Fallback>
        </mc:AlternateContent>
      </w:r>
    </w:p>
    <w:p w:rsidR="00F85342" w:rsidRPr="00191165" w:rsidRDefault="00F85342" w:rsidP="00F85342">
      <w:pPr>
        <w:keepNext/>
        <w:keepLines/>
        <w:spacing w:before="80" w:after="0"/>
        <w:outlineLvl w:val="2"/>
        <w:rPr>
          <w:rFonts w:ascii="Verdana" w:eastAsia="Times New Roman" w:hAnsi="Verdana" w:cs="Times New Roman"/>
          <w:b/>
          <w:bCs/>
          <w:sz w:val="24"/>
          <w:szCs w:val="24"/>
        </w:rPr>
      </w:pPr>
      <w:r w:rsidRPr="7324354E">
        <w:rPr>
          <w:rFonts w:ascii="Verdana" w:eastAsia="Times New Roman" w:hAnsi="Verdana" w:cs="Times New Roman"/>
          <w:b/>
          <w:bCs/>
          <w:sz w:val="24"/>
          <w:szCs w:val="24"/>
        </w:rPr>
        <w:t>Three or more authors in text</w:t>
      </w:r>
    </w:p>
    <w:p w:rsidR="00F85342" w:rsidRPr="00191165" w:rsidRDefault="00F85342" w:rsidP="00F85342">
      <w:pPr>
        <w:widowControl w:val="0"/>
        <w:autoSpaceDE w:val="0"/>
        <w:autoSpaceDN w:val="0"/>
        <w:spacing w:line="240" w:lineRule="auto"/>
        <w:rPr>
          <w:rFonts w:ascii="Verdana" w:eastAsia="Times New Roman" w:hAnsi="Verdana" w:cs="Times New Roman"/>
          <w:sz w:val="20"/>
          <w:lang w:bidi="en-US"/>
        </w:rPr>
      </w:pPr>
      <w:r w:rsidRPr="00191165">
        <w:rPr>
          <w:rFonts w:ascii="Verdana" w:eastAsia="Times New Roman" w:hAnsi="Verdana" w:cs="Times New Roman"/>
          <w:sz w:val="20"/>
          <w:lang w:bidi="en-US"/>
        </w:rPr>
        <w:t xml:space="preserve">If the source has three or more authors, cite the first author’s first and last name followed by “and colleagues” or “and others.” You may also list all of the names.  </w:t>
      </w:r>
    </w:p>
    <w:p w:rsidR="00F85342" w:rsidRDefault="00F85342" w:rsidP="00F85342">
      <w:pPr>
        <w:widowControl w:val="0"/>
        <w:spacing w:after="200" w:line="240" w:lineRule="auto"/>
        <w:ind w:left="720"/>
        <w:rPr>
          <w:rFonts w:ascii="Verdana" w:eastAsia="Times New Roman" w:hAnsi="Verdana" w:cs="Times New Roman"/>
          <w:sz w:val="20"/>
          <w:szCs w:val="20"/>
          <w:lang w:bidi="en-US"/>
        </w:rPr>
      </w:pPr>
      <w:r>
        <w:rPr>
          <w:rFonts w:ascii="Verdana" w:eastAsia="Times New Roman" w:hAnsi="Verdana" w:cs="Times New Roman"/>
          <w:sz w:val="20"/>
          <w:szCs w:val="20"/>
          <w:lang w:bidi="en-US"/>
        </w:rPr>
        <w:t>Rodlescia Sneed and colleagues</w:t>
      </w:r>
      <w:r w:rsidRPr="7324354E">
        <w:rPr>
          <w:rFonts w:ascii="Verdana" w:eastAsia="Times New Roman" w:hAnsi="Verdana" w:cs="Times New Roman"/>
          <w:sz w:val="20"/>
          <w:szCs w:val="20"/>
          <w:lang w:bidi="en-US"/>
        </w:rPr>
        <w:t xml:space="preserve"> </w:t>
      </w:r>
      <w:r w:rsidRPr="00C73D97">
        <w:rPr>
          <w:rFonts w:ascii="Verdana" w:eastAsia="Times New Roman" w:hAnsi="Verdana" w:cs="Times New Roman"/>
          <w:sz w:val="20"/>
          <w:szCs w:val="20"/>
          <w:lang w:bidi="en-US"/>
        </w:rPr>
        <w:t>say many water-related concerns are still a problem</w:t>
      </w:r>
      <w:r>
        <w:rPr>
          <w:rFonts w:ascii="Verdana" w:eastAsia="Times New Roman" w:hAnsi="Verdana" w:cs="Times New Roman"/>
          <w:sz w:val="20"/>
          <w:szCs w:val="20"/>
          <w:lang w:bidi="en-US"/>
        </w:rPr>
        <w:t xml:space="preserve"> </w:t>
      </w:r>
      <w:r w:rsidRPr="7324354E">
        <w:rPr>
          <w:rFonts w:ascii="Verdana" w:eastAsia="Times New Roman" w:hAnsi="Verdana" w:cs="Times New Roman"/>
          <w:sz w:val="20"/>
          <w:szCs w:val="20"/>
          <w:lang w:bidi="en-US"/>
        </w:rPr>
        <w:t>(</w:t>
      </w:r>
      <w:r>
        <w:rPr>
          <w:rFonts w:ascii="Verdana" w:eastAsia="Times New Roman" w:hAnsi="Verdana" w:cs="Times New Roman"/>
          <w:sz w:val="20"/>
          <w:szCs w:val="20"/>
          <w:lang w:bidi="en-US"/>
        </w:rPr>
        <w:t>802</w:t>
      </w:r>
      <w:r w:rsidRPr="7324354E">
        <w:rPr>
          <w:rFonts w:ascii="Verdana" w:eastAsia="Times New Roman" w:hAnsi="Verdana" w:cs="Times New Roman"/>
          <w:sz w:val="20"/>
          <w:szCs w:val="20"/>
          <w:lang w:bidi="en-US"/>
        </w:rPr>
        <w:t xml:space="preserve">). </w:t>
      </w:r>
    </w:p>
    <w:p w:rsidR="00F85342" w:rsidRPr="00191165" w:rsidRDefault="00F85342" w:rsidP="00F85342">
      <w:pPr>
        <w:keepNext/>
        <w:keepLines/>
        <w:spacing w:before="80" w:after="0"/>
        <w:outlineLvl w:val="2"/>
        <w:rPr>
          <w:rFonts w:ascii="Verdana" w:eastAsia="Times New Roman" w:hAnsi="Verdana" w:cs="Times New Roman"/>
          <w:b/>
          <w:bCs/>
          <w:sz w:val="24"/>
          <w:szCs w:val="24"/>
        </w:rPr>
      </w:pPr>
      <w:r w:rsidRPr="7324354E">
        <w:rPr>
          <w:rFonts w:ascii="Verdana" w:eastAsia="Times New Roman" w:hAnsi="Verdana" w:cs="Times New Roman"/>
          <w:b/>
          <w:bCs/>
          <w:sz w:val="24"/>
          <w:szCs w:val="24"/>
        </w:rPr>
        <w:t>Three or more authors in parentheses</w:t>
      </w:r>
    </w:p>
    <w:p w:rsidR="00F85342" w:rsidRPr="00191165" w:rsidRDefault="00F85342" w:rsidP="00F85342">
      <w:pPr>
        <w:widowControl w:val="0"/>
        <w:autoSpaceDE w:val="0"/>
        <w:autoSpaceDN w:val="0"/>
        <w:spacing w:line="240" w:lineRule="auto"/>
      </w:pPr>
      <w:r w:rsidRPr="7324354E">
        <w:rPr>
          <w:rFonts w:ascii="Verdana" w:eastAsia="Times New Roman" w:hAnsi="Verdana" w:cs="Times New Roman"/>
          <w:sz w:val="20"/>
          <w:szCs w:val="20"/>
          <w:lang w:bidi="en-US"/>
        </w:rPr>
        <w:t>If the source has three or more authors, cite the first author’s last name followed by et al.</w:t>
      </w:r>
    </w:p>
    <w:p w:rsidR="00F85342" w:rsidRDefault="00F85342" w:rsidP="00F85342">
      <w:pPr>
        <w:widowControl w:val="0"/>
        <w:spacing w:after="200" w:line="240" w:lineRule="auto"/>
        <w:ind w:left="720"/>
        <w:rPr>
          <w:rFonts w:ascii="Verdana" w:eastAsia="Times New Roman" w:hAnsi="Verdana" w:cs="Times New Roman"/>
          <w:sz w:val="20"/>
          <w:szCs w:val="20"/>
          <w:lang w:bidi="en-US"/>
        </w:rPr>
      </w:pPr>
      <w:r w:rsidRPr="00C73D97">
        <w:rPr>
          <w:rFonts w:ascii="Verdana" w:eastAsia="Times New Roman" w:hAnsi="Verdana" w:cs="Times New Roman"/>
          <w:sz w:val="20"/>
          <w:szCs w:val="20"/>
          <w:lang w:bidi="en-US"/>
        </w:rPr>
        <w:t xml:space="preserve">The authors say many water-related concerns are still a problem </w:t>
      </w:r>
      <w:r w:rsidRPr="7324354E">
        <w:rPr>
          <w:rFonts w:ascii="Verdana" w:eastAsia="Times New Roman" w:hAnsi="Verdana" w:cs="Times New Roman"/>
          <w:sz w:val="20"/>
          <w:szCs w:val="20"/>
          <w:lang w:bidi="en-US"/>
        </w:rPr>
        <w:t>(</w:t>
      </w:r>
      <w:r>
        <w:rPr>
          <w:rFonts w:ascii="Verdana" w:eastAsia="Times New Roman" w:hAnsi="Verdana" w:cs="Times New Roman"/>
          <w:sz w:val="20"/>
          <w:szCs w:val="20"/>
          <w:lang w:bidi="en-US"/>
        </w:rPr>
        <w:t>Sneed et al.</w:t>
      </w:r>
      <w:r w:rsidRPr="7324354E">
        <w:rPr>
          <w:rFonts w:ascii="Verdana" w:eastAsia="Times New Roman" w:hAnsi="Verdana" w:cs="Times New Roman"/>
          <w:sz w:val="20"/>
          <w:szCs w:val="20"/>
          <w:lang w:bidi="en-US"/>
        </w:rPr>
        <w:t xml:space="preserve"> </w:t>
      </w:r>
      <w:r>
        <w:rPr>
          <w:rFonts w:ascii="Verdana" w:eastAsia="Times New Roman" w:hAnsi="Verdana" w:cs="Times New Roman"/>
          <w:sz w:val="20"/>
          <w:szCs w:val="20"/>
          <w:lang w:bidi="en-US"/>
        </w:rPr>
        <w:t>802</w:t>
      </w:r>
      <w:r w:rsidRPr="7324354E">
        <w:rPr>
          <w:rFonts w:ascii="Verdana" w:eastAsia="Times New Roman" w:hAnsi="Verdana" w:cs="Times New Roman"/>
          <w:sz w:val="20"/>
          <w:szCs w:val="20"/>
          <w:lang w:bidi="en-US"/>
        </w:rPr>
        <w:t>).</w:t>
      </w:r>
    </w:p>
    <w:p w:rsidR="00F85342" w:rsidRPr="00E65049" w:rsidRDefault="00F85342" w:rsidP="00F85342">
      <w:pPr>
        <w:pStyle w:val="BodyText"/>
        <w:spacing w:after="200"/>
        <w:ind w:left="720"/>
      </w:pPr>
      <w:r>
        <w:rPr>
          <w:noProof/>
          <w:lang w:bidi="ar-SA"/>
        </w:rPr>
        <mc:AlternateContent>
          <mc:Choice Requires="wps">
            <w:drawing>
              <wp:inline distT="0" distB="0" distL="0" distR="0" wp14:anchorId="3A4B3D3D" wp14:editId="73792233">
                <wp:extent cx="5816600" cy="1123950"/>
                <wp:effectExtent l="38100" t="38100" r="107950" b="11430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1123950"/>
                        </a:xfrm>
                        <a:prstGeom prst="rect">
                          <a:avLst/>
                        </a:prstGeom>
                        <a:gradFill flip="none" rotWithShape="1">
                          <a:gsLst>
                            <a:gs pos="0">
                              <a:srgbClr val="A5A5A5">
                                <a:lumMod val="5000"/>
                                <a:lumOff val="95000"/>
                              </a:srgbClr>
                            </a:gs>
                            <a:gs pos="74000">
                              <a:srgbClr val="A5A5A5">
                                <a:lumMod val="45000"/>
                                <a:lumOff val="55000"/>
                              </a:srgbClr>
                            </a:gs>
                            <a:gs pos="83000">
                              <a:srgbClr val="A5A5A5">
                                <a:lumMod val="45000"/>
                                <a:lumOff val="55000"/>
                              </a:srgbClr>
                            </a:gs>
                            <a:gs pos="100000">
                              <a:srgbClr val="A5A5A5">
                                <a:lumMod val="30000"/>
                                <a:lumOff val="70000"/>
                              </a:srgbClr>
                            </a:gs>
                          </a:gsLst>
                          <a:lin ang="5400000" scaled="1"/>
                          <a:tileRect/>
                        </a:gradFill>
                        <a:ln w="9525">
                          <a:solidFill>
                            <a:srgbClr val="000000"/>
                          </a:solidFill>
                          <a:miter lim="800000"/>
                          <a:headEnd/>
                          <a:tailEnd/>
                        </a:ln>
                        <a:effectLst>
                          <a:outerShdw blurRad="50800" dist="38100" dir="2700000" algn="tl" rotWithShape="0">
                            <a:prstClr val="black">
                              <a:alpha val="40000"/>
                            </a:prstClr>
                          </a:outerShdw>
                        </a:effectLst>
                      </wps:spPr>
                      <wps:txbx>
                        <w:txbxContent>
                          <w:p w:rsidR="00F85342" w:rsidRDefault="00F85342" w:rsidP="00F85342">
                            <w:pPr>
                              <w:spacing w:after="0" w:line="360" w:lineRule="auto"/>
                              <w:jc w:val="center"/>
                              <w:rPr>
                                <w:rFonts w:ascii="Verdana" w:hAnsi="Verdana"/>
                                <w:sz w:val="20"/>
                                <w:szCs w:val="20"/>
                              </w:rPr>
                            </w:pPr>
                            <w:r>
                              <w:rPr>
                                <w:rFonts w:ascii="Verdana" w:hAnsi="Verdana"/>
                                <w:sz w:val="20"/>
                                <w:szCs w:val="20"/>
                              </w:rPr>
                              <w:t>Works Cited</w:t>
                            </w:r>
                          </w:p>
                          <w:p w:rsidR="00F85342" w:rsidRDefault="00F85342" w:rsidP="00F85342">
                            <w:pPr>
                              <w:spacing w:after="0" w:line="360" w:lineRule="auto"/>
                              <w:ind w:left="720" w:hanging="720"/>
                              <w:rPr>
                                <w:rFonts w:ascii="Verdana" w:hAnsi="Verdana"/>
                                <w:sz w:val="20"/>
                                <w:szCs w:val="20"/>
                              </w:rPr>
                            </w:pPr>
                            <w:r w:rsidRPr="0085737C">
                              <w:rPr>
                                <w:rFonts w:ascii="Verdana" w:hAnsi="Verdana"/>
                                <w:sz w:val="20"/>
                                <w:szCs w:val="20"/>
                              </w:rPr>
                              <w:t xml:space="preserve">Sneed, Rodlescia S., et al. "Behavioral Health Concerns </w:t>
                            </w:r>
                            <w:r>
                              <w:rPr>
                                <w:rFonts w:ascii="Verdana" w:hAnsi="Verdana"/>
                                <w:sz w:val="20"/>
                                <w:szCs w:val="20"/>
                              </w:rPr>
                              <w:t>D</w:t>
                            </w:r>
                            <w:r w:rsidRPr="0085737C">
                              <w:rPr>
                                <w:rFonts w:ascii="Verdana" w:hAnsi="Verdana"/>
                                <w:sz w:val="20"/>
                                <w:szCs w:val="20"/>
                              </w:rPr>
                              <w:t xml:space="preserve">uring the Flint Water Crisis, 2016–2018." </w:t>
                            </w:r>
                            <w:r w:rsidRPr="0085737C">
                              <w:rPr>
                                <w:rFonts w:ascii="Verdana" w:hAnsi="Verdana"/>
                                <w:i/>
                                <w:sz w:val="20"/>
                                <w:szCs w:val="20"/>
                              </w:rPr>
                              <w:t xml:space="preserve">Community </w:t>
                            </w:r>
                            <w:r>
                              <w:rPr>
                                <w:rFonts w:ascii="Verdana" w:hAnsi="Verdana"/>
                                <w:i/>
                                <w:sz w:val="20"/>
                                <w:szCs w:val="20"/>
                              </w:rPr>
                              <w:t>M</w:t>
                            </w:r>
                            <w:r w:rsidRPr="0085737C">
                              <w:rPr>
                                <w:rFonts w:ascii="Verdana" w:hAnsi="Verdana"/>
                                <w:i/>
                                <w:sz w:val="20"/>
                                <w:szCs w:val="20"/>
                              </w:rPr>
                              <w:t xml:space="preserve">ental </w:t>
                            </w:r>
                            <w:r>
                              <w:rPr>
                                <w:rFonts w:ascii="Verdana" w:hAnsi="Verdana"/>
                                <w:i/>
                                <w:sz w:val="20"/>
                                <w:szCs w:val="20"/>
                              </w:rPr>
                              <w:t>H</w:t>
                            </w:r>
                            <w:r w:rsidRPr="0085737C">
                              <w:rPr>
                                <w:rFonts w:ascii="Verdana" w:hAnsi="Verdana"/>
                                <w:i/>
                                <w:sz w:val="20"/>
                                <w:szCs w:val="20"/>
                              </w:rPr>
                              <w:t xml:space="preserve">ealth </w:t>
                            </w:r>
                            <w:r>
                              <w:rPr>
                                <w:rFonts w:ascii="Verdana" w:hAnsi="Verdana"/>
                                <w:i/>
                                <w:sz w:val="20"/>
                                <w:szCs w:val="20"/>
                              </w:rPr>
                              <w:t>J</w:t>
                            </w:r>
                            <w:r w:rsidRPr="0085737C">
                              <w:rPr>
                                <w:rFonts w:ascii="Verdana" w:hAnsi="Verdana"/>
                                <w:i/>
                                <w:sz w:val="20"/>
                                <w:szCs w:val="20"/>
                              </w:rPr>
                              <w:t>ournal</w:t>
                            </w:r>
                            <w:r>
                              <w:rPr>
                                <w:rFonts w:ascii="Verdana" w:hAnsi="Verdana"/>
                                <w:sz w:val="20"/>
                                <w:szCs w:val="20"/>
                              </w:rPr>
                              <w:t xml:space="preserve">, vol. </w:t>
                            </w:r>
                            <w:r w:rsidRPr="0085737C">
                              <w:rPr>
                                <w:rFonts w:ascii="Verdana" w:hAnsi="Verdana"/>
                                <w:sz w:val="20"/>
                                <w:szCs w:val="20"/>
                              </w:rPr>
                              <w:t>56</w:t>
                            </w:r>
                            <w:r>
                              <w:rPr>
                                <w:rFonts w:ascii="Verdana" w:hAnsi="Verdana"/>
                                <w:sz w:val="20"/>
                                <w:szCs w:val="20"/>
                              </w:rPr>
                              <w:t xml:space="preserve">, no. </w:t>
                            </w:r>
                            <w:r w:rsidRPr="0085737C">
                              <w:rPr>
                                <w:rFonts w:ascii="Verdana" w:hAnsi="Verdana"/>
                                <w:sz w:val="20"/>
                                <w:szCs w:val="20"/>
                              </w:rPr>
                              <w:t>5</w:t>
                            </w:r>
                            <w:r>
                              <w:rPr>
                                <w:rFonts w:ascii="Verdana" w:hAnsi="Verdana"/>
                                <w:sz w:val="20"/>
                                <w:szCs w:val="20"/>
                              </w:rPr>
                              <w:t xml:space="preserve">, </w:t>
                            </w:r>
                            <w:r w:rsidRPr="0085737C">
                              <w:rPr>
                                <w:rFonts w:ascii="Verdana" w:hAnsi="Verdana"/>
                                <w:sz w:val="20"/>
                                <w:szCs w:val="20"/>
                              </w:rPr>
                              <w:t>2020</w:t>
                            </w:r>
                            <w:r>
                              <w:rPr>
                                <w:rFonts w:ascii="Verdana" w:hAnsi="Verdana"/>
                                <w:sz w:val="20"/>
                                <w:szCs w:val="20"/>
                              </w:rPr>
                              <w:t>, pp.</w:t>
                            </w:r>
                            <w:r w:rsidRPr="0085737C">
                              <w:rPr>
                                <w:rFonts w:ascii="Verdana" w:hAnsi="Verdana"/>
                                <w:sz w:val="20"/>
                                <w:szCs w:val="20"/>
                              </w:rPr>
                              <w:t xml:space="preserve"> 793-803. </w:t>
                            </w:r>
                            <w:r w:rsidRPr="0085737C">
                              <w:rPr>
                                <w:rFonts w:ascii="Verdana" w:hAnsi="Verdana"/>
                                <w:i/>
                                <w:sz w:val="20"/>
                                <w:szCs w:val="20"/>
                              </w:rPr>
                              <w:t>ProQuest</w:t>
                            </w:r>
                            <w:r>
                              <w:rPr>
                                <w:rFonts w:ascii="Verdana" w:hAnsi="Verdana"/>
                                <w:sz w:val="20"/>
                                <w:szCs w:val="20"/>
                              </w:rPr>
                              <w:t xml:space="preserve">, </w:t>
                            </w:r>
                            <w:r w:rsidRPr="00C73D97">
                              <w:rPr>
                                <w:rFonts w:ascii="Verdana" w:hAnsi="Verdana"/>
                                <w:sz w:val="20"/>
                                <w:szCs w:val="20"/>
                              </w:rPr>
                              <w:t>http</w:t>
                            </w:r>
                            <w:r>
                              <w:rPr>
                                <w:rFonts w:ascii="Verdana" w:hAnsi="Verdana"/>
                                <w:sz w:val="20"/>
                                <w:szCs w:val="20"/>
                              </w:rPr>
                              <w:t>s</w:t>
                            </w:r>
                            <w:r w:rsidRPr="00C73D97">
                              <w:rPr>
                                <w:rFonts w:ascii="Verdana" w:hAnsi="Verdana"/>
                                <w:sz w:val="20"/>
                                <w:szCs w:val="20"/>
                              </w:rPr>
                              <w:t>://dx.doi.org/10.1007/s10597-019-00520-7</w:t>
                            </w:r>
                            <w:r>
                              <w:rPr>
                                <w:rFonts w:ascii="Verdana" w:hAnsi="Verdana"/>
                                <w:sz w:val="20"/>
                                <w:szCs w:val="20"/>
                              </w:rPr>
                              <w:t>.</w:t>
                            </w:r>
                          </w:p>
                        </w:txbxContent>
                      </wps:txbx>
                      <wps:bodyPr rot="0" vert="horz" wrap="square" lIns="91440" tIns="45720" rIns="91440" bIns="45720" anchor="t" anchorCtr="0">
                        <a:noAutofit/>
                      </wps:bodyPr>
                    </wps:wsp>
                  </a:graphicData>
                </a:graphic>
              </wp:inline>
            </w:drawing>
          </mc:Choice>
          <mc:Fallback>
            <w:pict>
              <v:shape w14:anchorId="3A4B3D3D" id="Text Box 7" o:spid="_x0000_s1029" type="#_x0000_t202" style="width:458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" fillcolor="#fafafa">
                <v:fill color2="#e4e4e4" rotate="t" colors="0 #fafafa;48497f #d7d7d7;54395f #d7d7d7;1 #e4e4e4" focus="100%" type="gradient"/>
                <v:shadow on="t" color="black" opacity="26214f" origin="-.5,-.5" offset=".74836mm,.74836mm"/>
                <v:textbox>
                  <w:txbxContent>
                    <w:p w:rsidR="00F85342" w:rsidRDefault="00F85342" w:rsidP="00F85342">
                      <w:pPr>
                        <w:spacing w:after="0" w:line="360" w:lineRule="auto"/>
                        <w:jc w:val="center"/>
                        <w:rPr>
                          <w:rFonts w:ascii="Verdana" w:hAnsi="Verdana"/>
                          <w:sz w:val="20"/>
                          <w:szCs w:val="20"/>
                        </w:rPr>
                      </w:pPr>
                      <w:r>
                        <w:rPr>
                          <w:rFonts w:ascii="Verdana" w:hAnsi="Verdana"/>
                          <w:sz w:val="20"/>
                          <w:szCs w:val="20"/>
                        </w:rPr>
                        <w:t>Works Cited</w:t>
                      </w:r>
                    </w:p>
                    <w:p w:rsidR="00F85342" w:rsidRDefault="00F85342" w:rsidP="00F85342">
                      <w:pPr>
                        <w:spacing w:after="0" w:line="360" w:lineRule="auto"/>
                        <w:ind w:left="720" w:hanging="720"/>
                        <w:rPr>
                          <w:rFonts w:ascii="Verdana" w:hAnsi="Verdana"/>
                          <w:sz w:val="20"/>
                          <w:szCs w:val="20"/>
                        </w:rPr>
                      </w:pPr>
                      <w:r w:rsidRPr="0085737C">
                        <w:rPr>
                          <w:rFonts w:ascii="Verdana" w:hAnsi="Verdana"/>
                          <w:sz w:val="20"/>
                          <w:szCs w:val="20"/>
                        </w:rPr>
                        <w:t xml:space="preserve">Sneed, Rodlescia S., et al. "Behavioral Health Concerns </w:t>
                      </w:r>
                      <w:r>
                        <w:rPr>
                          <w:rFonts w:ascii="Verdana" w:hAnsi="Verdana"/>
                          <w:sz w:val="20"/>
                          <w:szCs w:val="20"/>
                        </w:rPr>
                        <w:t>D</w:t>
                      </w:r>
                      <w:r w:rsidRPr="0085737C">
                        <w:rPr>
                          <w:rFonts w:ascii="Verdana" w:hAnsi="Verdana"/>
                          <w:sz w:val="20"/>
                          <w:szCs w:val="20"/>
                        </w:rPr>
                        <w:t xml:space="preserve">uring the Flint Water Crisis, 2016–2018." </w:t>
                      </w:r>
                      <w:r w:rsidRPr="0085737C">
                        <w:rPr>
                          <w:rFonts w:ascii="Verdana" w:hAnsi="Verdana"/>
                          <w:i/>
                          <w:sz w:val="20"/>
                          <w:szCs w:val="20"/>
                        </w:rPr>
                        <w:t xml:space="preserve">Community </w:t>
                      </w:r>
                      <w:r>
                        <w:rPr>
                          <w:rFonts w:ascii="Verdana" w:hAnsi="Verdana"/>
                          <w:i/>
                          <w:sz w:val="20"/>
                          <w:szCs w:val="20"/>
                        </w:rPr>
                        <w:t>M</w:t>
                      </w:r>
                      <w:r w:rsidRPr="0085737C">
                        <w:rPr>
                          <w:rFonts w:ascii="Verdana" w:hAnsi="Verdana"/>
                          <w:i/>
                          <w:sz w:val="20"/>
                          <w:szCs w:val="20"/>
                        </w:rPr>
                        <w:t xml:space="preserve">ental </w:t>
                      </w:r>
                      <w:r>
                        <w:rPr>
                          <w:rFonts w:ascii="Verdana" w:hAnsi="Verdana"/>
                          <w:i/>
                          <w:sz w:val="20"/>
                          <w:szCs w:val="20"/>
                        </w:rPr>
                        <w:t>H</w:t>
                      </w:r>
                      <w:r w:rsidRPr="0085737C">
                        <w:rPr>
                          <w:rFonts w:ascii="Verdana" w:hAnsi="Verdana"/>
                          <w:i/>
                          <w:sz w:val="20"/>
                          <w:szCs w:val="20"/>
                        </w:rPr>
                        <w:t xml:space="preserve">ealth </w:t>
                      </w:r>
                      <w:r>
                        <w:rPr>
                          <w:rFonts w:ascii="Verdana" w:hAnsi="Verdana"/>
                          <w:i/>
                          <w:sz w:val="20"/>
                          <w:szCs w:val="20"/>
                        </w:rPr>
                        <w:t>J</w:t>
                      </w:r>
                      <w:r w:rsidRPr="0085737C">
                        <w:rPr>
                          <w:rFonts w:ascii="Verdana" w:hAnsi="Verdana"/>
                          <w:i/>
                          <w:sz w:val="20"/>
                          <w:szCs w:val="20"/>
                        </w:rPr>
                        <w:t>ournal</w:t>
                      </w:r>
                      <w:r>
                        <w:rPr>
                          <w:rFonts w:ascii="Verdana" w:hAnsi="Verdana"/>
                          <w:sz w:val="20"/>
                          <w:szCs w:val="20"/>
                        </w:rPr>
                        <w:t xml:space="preserve">, vol. </w:t>
                      </w:r>
                      <w:r w:rsidRPr="0085737C">
                        <w:rPr>
                          <w:rFonts w:ascii="Verdana" w:hAnsi="Verdana"/>
                          <w:sz w:val="20"/>
                          <w:szCs w:val="20"/>
                        </w:rPr>
                        <w:t>56</w:t>
                      </w:r>
                      <w:r>
                        <w:rPr>
                          <w:rFonts w:ascii="Verdana" w:hAnsi="Verdana"/>
                          <w:sz w:val="20"/>
                          <w:szCs w:val="20"/>
                        </w:rPr>
                        <w:t xml:space="preserve">, no. </w:t>
                      </w:r>
                      <w:r w:rsidRPr="0085737C">
                        <w:rPr>
                          <w:rFonts w:ascii="Verdana" w:hAnsi="Verdana"/>
                          <w:sz w:val="20"/>
                          <w:szCs w:val="20"/>
                        </w:rPr>
                        <w:t>5</w:t>
                      </w:r>
                      <w:r>
                        <w:rPr>
                          <w:rFonts w:ascii="Verdana" w:hAnsi="Verdana"/>
                          <w:sz w:val="20"/>
                          <w:szCs w:val="20"/>
                        </w:rPr>
                        <w:t xml:space="preserve">, </w:t>
                      </w:r>
                      <w:r w:rsidRPr="0085737C">
                        <w:rPr>
                          <w:rFonts w:ascii="Verdana" w:hAnsi="Verdana"/>
                          <w:sz w:val="20"/>
                          <w:szCs w:val="20"/>
                        </w:rPr>
                        <w:t>2020</w:t>
                      </w:r>
                      <w:r>
                        <w:rPr>
                          <w:rFonts w:ascii="Verdana" w:hAnsi="Verdana"/>
                          <w:sz w:val="20"/>
                          <w:szCs w:val="20"/>
                        </w:rPr>
                        <w:t>, pp.</w:t>
                      </w:r>
                      <w:r w:rsidRPr="0085737C">
                        <w:rPr>
                          <w:rFonts w:ascii="Verdana" w:hAnsi="Verdana"/>
                          <w:sz w:val="20"/>
                          <w:szCs w:val="20"/>
                        </w:rPr>
                        <w:t xml:space="preserve"> 793-803. </w:t>
                      </w:r>
                      <w:r w:rsidRPr="0085737C">
                        <w:rPr>
                          <w:rFonts w:ascii="Verdana" w:hAnsi="Verdana"/>
                          <w:i/>
                          <w:sz w:val="20"/>
                          <w:szCs w:val="20"/>
                        </w:rPr>
                        <w:t>ProQuest</w:t>
                      </w:r>
                      <w:r>
                        <w:rPr>
                          <w:rFonts w:ascii="Verdana" w:hAnsi="Verdana"/>
                          <w:sz w:val="20"/>
                          <w:szCs w:val="20"/>
                        </w:rPr>
                        <w:t xml:space="preserve">, </w:t>
                      </w:r>
                      <w:r w:rsidRPr="00C73D97">
                        <w:rPr>
                          <w:rFonts w:ascii="Verdana" w:hAnsi="Verdana"/>
                          <w:sz w:val="20"/>
                          <w:szCs w:val="20"/>
                        </w:rPr>
                        <w:t>http</w:t>
                      </w:r>
                      <w:r>
                        <w:rPr>
                          <w:rFonts w:ascii="Verdana" w:hAnsi="Verdana"/>
                          <w:sz w:val="20"/>
                          <w:szCs w:val="20"/>
                        </w:rPr>
                        <w:t>s</w:t>
                      </w:r>
                      <w:r w:rsidRPr="00C73D97">
                        <w:rPr>
                          <w:rFonts w:ascii="Verdana" w:hAnsi="Verdana"/>
                          <w:sz w:val="20"/>
                          <w:szCs w:val="20"/>
                        </w:rPr>
                        <w:t>://dx.doi.org/10.1007/s10597-019-00520-7</w:t>
                      </w:r>
                      <w:r>
                        <w:rPr>
                          <w:rFonts w:ascii="Verdana" w:hAnsi="Verdana"/>
                          <w:sz w:val="20"/>
                          <w:szCs w:val="20"/>
                        </w:rPr>
                        <w:t>.</w:t>
                      </w:r>
                    </w:p>
                  </w:txbxContent>
                </v:textbox>
                <w10:anchorlock/>
              </v:shape>
            </w:pict>
          </mc:Fallback>
        </mc:AlternateContent>
      </w:r>
    </w:p>
    <w:p w:rsidR="00F85342" w:rsidRPr="00C73D97" w:rsidRDefault="00F85342" w:rsidP="00F85342">
      <w:pPr>
        <w:pStyle w:val="Heading3"/>
        <w:spacing w:after="160"/>
      </w:pPr>
      <w:r>
        <w:t>Quoting and paraphrasing</w:t>
      </w:r>
    </w:p>
    <w:p w:rsidR="00F85342" w:rsidRDefault="00F85342" w:rsidP="00F85342">
      <w:pPr>
        <w:pStyle w:val="Style1"/>
        <w:rPr>
          <w:b w:val="0"/>
          <w:color w:val="BF8F00" w:themeColor="accent4" w:themeShade="BF"/>
        </w:rPr>
      </w:pPr>
      <w:r>
        <w:t>Page numbers</w:t>
      </w:r>
    </w:p>
    <w:p w:rsidR="00F85342" w:rsidRDefault="00F85342" w:rsidP="00F85342">
      <w:pPr>
        <w:pStyle w:val="BodyText"/>
        <w:spacing w:after="200"/>
        <w:ind w:right="130"/>
      </w:pPr>
      <w:r>
        <w:t>When you quote or paraphrase a specific part of source with page numbers, give the relevant page numbers in parentheses at the end of the sentence.</w:t>
      </w:r>
    </w:p>
    <w:p w:rsidR="00F85342" w:rsidRDefault="00F85342" w:rsidP="00F85342">
      <w:pPr>
        <w:pStyle w:val="BodyText"/>
        <w:spacing w:after="200"/>
        <w:ind w:left="720" w:right="130"/>
      </w:pPr>
      <w:r>
        <w:t xml:space="preserve">Brown </w:t>
      </w:r>
      <w:r w:rsidRPr="00FC4644">
        <w:t xml:space="preserve">wrote, “Time management </w:t>
      </w:r>
      <w:r>
        <w:t xml:space="preserve">is an important survival skill” </w:t>
      </w:r>
      <w:r w:rsidRPr="00FC4644">
        <w:t>(27).</w:t>
      </w:r>
    </w:p>
    <w:p w:rsidR="00F85342" w:rsidRDefault="00F85342" w:rsidP="00F85342">
      <w:pPr>
        <w:pStyle w:val="Style1"/>
      </w:pPr>
      <w:r>
        <w:t>Without page numbers</w:t>
      </w:r>
    </w:p>
    <w:p w:rsidR="00F85342" w:rsidRPr="00FC4644" w:rsidRDefault="00F85342" w:rsidP="00F85342">
      <w:pPr>
        <w:pStyle w:val="BodyText"/>
        <w:spacing w:after="200"/>
      </w:pPr>
      <w:r>
        <w:t>When you quote or paraphrase a specific passage in a source without page numbers, no page numbers are needed. If available, use the PDF version because it includes page numbers.</w:t>
      </w:r>
    </w:p>
    <w:p w:rsidR="00F85342" w:rsidRPr="00E65049" w:rsidRDefault="00F85342" w:rsidP="00F85342">
      <w:pPr>
        <w:pStyle w:val="BodyText"/>
        <w:spacing w:after="200"/>
        <w:ind w:firstLine="720"/>
      </w:pPr>
      <w:r w:rsidRPr="00E65049">
        <w:t>According to Jones, binge drinking is a serious problem.</w:t>
      </w:r>
    </w:p>
    <w:p w:rsidR="00FC4644" w:rsidRPr="00E65049" w:rsidRDefault="00FC4644" w:rsidP="008957A1">
      <w:pPr>
        <w:pStyle w:val="BodyText"/>
        <w:spacing w:after="200"/>
        <w:ind w:firstLine="720"/>
      </w:pPr>
    </w:p>
    <w:sectPr w:rsidR="00FC4644" w:rsidRPr="00E65049" w:rsidSect="0085364B">
      <w:footerReference w:type="default" r:id="rId8"/>
      <w:footerReference w:type="first" r:id="rId9"/>
      <w:type w:val="continuous"/>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3A4" w:rsidRDefault="007F33A4" w:rsidP="0089294B">
      <w:pPr>
        <w:spacing w:after="0" w:line="240" w:lineRule="auto"/>
      </w:pPr>
      <w:r>
        <w:separator/>
      </w:r>
    </w:p>
  </w:endnote>
  <w:endnote w:type="continuationSeparator" w:id="0">
    <w:p w:rsidR="007F33A4" w:rsidRDefault="007F33A4" w:rsidP="00892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37C" w:rsidRPr="0085364B" w:rsidRDefault="0085364B" w:rsidP="0085364B">
    <w:pPr>
      <w:pStyle w:val="Footer"/>
      <w:rPr>
        <w:szCs w:val="20"/>
      </w:rPr>
    </w:pPr>
    <w:r>
      <w:rPr>
        <w:noProof/>
        <w:lang w:bidi="ar-SA"/>
      </w:rPr>
      <w:drawing>
        <wp:inline distT="0" distB="0" distL="0" distR="0" wp14:anchorId="6D31119A" wp14:editId="0E7D3BAE">
          <wp:extent cx="672005" cy="236220"/>
          <wp:effectExtent l="0" t="0" r="0" b="0"/>
          <wp:docPr id="1" name="Picture 1" descr="Creative Commons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2872" cy="240040"/>
                  </a:xfrm>
                  <a:prstGeom prst="rect">
                    <a:avLst/>
                  </a:prstGeom>
                  <a:noFill/>
                  <a:ln>
                    <a:noFill/>
                  </a:ln>
                </pic:spPr>
              </pic:pic>
            </a:graphicData>
          </a:graphic>
        </wp:inline>
      </w:drawing>
    </w:r>
    <w:r>
      <w:rPr>
        <w:rFonts w:ascii="Verdana" w:hAnsi="Verdana"/>
        <w:sz w:val="16"/>
        <w:szCs w:val="16"/>
      </w:rPr>
      <w:t xml:space="preserve"> </w:t>
    </w:r>
    <w:r w:rsidRPr="00297E9F">
      <w:rPr>
        <w:rFonts w:ascii="Verdana" w:hAnsi="Verdana"/>
        <w:sz w:val="18"/>
        <w:szCs w:val="18"/>
      </w:rPr>
      <w:t xml:space="preserve">MLA Style – </w:t>
    </w:r>
    <w:r>
      <w:rPr>
        <w:rFonts w:ascii="Verdana" w:hAnsi="Verdana"/>
        <w:sz w:val="18"/>
        <w:szCs w:val="18"/>
      </w:rPr>
      <w:t>In-Text Ci</w:t>
    </w:r>
    <w:r w:rsidRPr="0085364B">
      <w:rPr>
        <w:rFonts w:ascii="Verdana" w:hAnsi="Verdana"/>
        <w:sz w:val="18"/>
        <w:szCs w:val="18"/>
      </w:rPr>
      <w:t xml:space="preserve">tation by Lansing Community College Library is licensed under a </w:t>
    </w:r>
    <w:hyperlink r:id="rId3" w:history="1">
      <w:r w:rsidRPr="0085364B">
        <w:rPr>
          <w:rStyle w:val="Hyperlink"/>
          <w:rFonts w:ascii="Verdana" w:eastAsiaTheme="majorEastAsia" w:hAnsi="Verdana"/>
          <w:color w:val="auto"/>
          <w:sz w:val="18"/>
          <w:szCs w:val="18"/>
        </w:rPr>
        <w:t>Creative Commons Attribution 4.0 Intl. License</w:t>
      </w:r>
    </w:hyperlink>
    <w:r w:rsidRPr="0085364B">
      <w:rPr>
        <w:rFonts w:ascii="Verdana" w:hAnsi="Verdana"/>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C9D" w:rsidRPr="00196DB7" w:rsidRDefault="00196DB7" w:rsidP="00196DB7">
    <w:pPr>
      <w:pStyle w:val="BodyText"/>
      <w:jc w:val="center"/>
      <w:rPr>
        <w:szCs w:val="20"/>
      </w:rPr>
    </w:pPr>
    <w:r>
      <w:rPr>
        <w:szCs w:val="20"/>
      </w:rPr>
      <w:t>MLA Style – In-Text Citation</w:t>
    </w:r>
    <w:r w:rsidRPr="00F60043">
      <w:rPr>
        <w:szCs w:val="20"/>
      </w:rPr>
      <w:t xml:space="preserve"> </w:t>
    </w:r>
    <w:r>
      <w:rPr>
        <w:szCs w:val="20"/>
      </w:rPr>
      <w:sym w:font="Symbol" w:char="F0B7"/>
    </w:r>
    <w:r>
      <w:rPr>
        <w:szCs w:val="20"/>
      </w:rPr>
      <w:t xml:space="preserve"> </w:t>
    </w:r>
    <w:r w:rsidRPr="00F60043">
      <w:rPr>
        <w:szCs w:val="20"/>
      </w:rPr>
      <w:t xml:space="preserve">www.lcc.edu/library/help/citation </w:t>
    </w:r>
    <w:r>
      <w:rPr>
        <w:szCs w:val="20"/>
      </w:rPr>
      <w:sym w:font="Symbol" w:char="F0B7"/>
    </w:r>
    <w:r>
      <w:rPr>
        <w:szCs w:val="20"/>
      </w:rPr>
      <w:t xml:space="preserve"> </w:t>
    </w:r>
    <w:r w:rsidR="00F85342">
      <w:rPr>
        <w:szCs w:val="20"/>
      </w:rPr>
      <w:t>Jan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3A4" w:rsidRDefault="007F33A4" w:rsidP="0089294B">
      <w:pPr>
        <w:spacing w:after="0" w:line="240" w:lineRule="auto"/>
      </w:pPr>
      <w:r>
        <w:separator/>
      </w:r>
    </w:p>
  </w:footnote>
  <w:footnote w:type="continuationSeparator" w:id="0">
    <w:p w:rsidR="007F33A4" w:rsidRDefault="007F33A4" w:rsidP="008929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24A99"/>
    <w:multiLevelType w:val="hybridMultilevel"/>
    <w:tmpl w:val="202C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D7A89"/>
    <w:multiLevelType w:val="hybridMultilevel"/>
    <w:tmpl w:val="9EA2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FD7765"/>
    <w:multiLevelType w:val="hybridMultilevel"/>
    <w:tmpl w:val="50E8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94B"/>
    <w:rsid w:val="00012B54"/>
    <w:rsid w:val="00030E62"/>
    <w:rsid w:val="00050680"/>
    <w:rsid w:val="00096511"/>
    <w:rsid w:val="000B09B4"/>
    <w:rsid w:val="000B1638"/>
    <w:rsid w:val="000B51E0"/>
    <w:rsid w:val="000C219C"/>
    <w:rsid w:val="000D6C36"/>
    <w:rsid w:val="000F7473"/>
    <w:rsid w:val="00110EED"/>
    <w:rsid w:val="00196DB7"/>
    <w:rsid w:val="001C42E2"/>
    <w:rsid w:val="001E198C"/>
    <w:rsid w:val="002245EC"/>
    <w:rsid w:val="002C03D3"/>
    <w:rsid w:val="00316D99"/>
    <w:rsid w:val="0033196B"/>
    <w:rsid w:val="0036717F"/>
    <w:rsid w:val="003A011D"/>
    <w:rsid w:val="003A206B"/>
    <w:rsid w:val="003B21CE"/>
    <w:rsid w:val="003B4F78"/>
    <w:rsid w:val="003B5209"/>
    <w:rsid w:val="003D1605"/>
    <w:rsid w:val="004052D3"/>
    <w:rsid w:val="00446DB1"/>
    <w:rsid w:val="00475358"/>
    <w:rsid w:val="004970B3"/>
    <w:rsid w:val="004B15CE"/>
    <w:rsid w:val="004F3543"/>
    <w:rsid w:val="005041F4"/>
    <w:rsid w:val="005050C6"/>
    <w:rsid w:val="00525FD9"/>
    <w:rsid w:val="00526E49"/>
    <w:rsid w:val="00530AB1"/>
    <w:rsid w:val="0053695E"/>
    <w:rsid w:val="00547B95"/>
    <w:rsid w:val="005573BC"/>
    <w:rsid w:val="005B5E60"/>
    <w:rsid w:val="005C7A1C"/>
    <w:rsid w:val="005D5401"/>
    <w:rsid w:val="005F5EBA"/>
    <w:rsid w:val="0062066E"/>
    <w:rsid w:val="00636CCD"/>
    <w:rsid w:val="00652475"/>
    <w:rsid w:val="00653C3C"/>
    <w:rsid w:val="00662A3F"/>
    <w:rsid w:val="00671784"/>
    <w:rsid w:val="00682C9D"/>
    <w:rsid w:val="006A2F14"/>
    <w:rsid w:val="006B757B"/>
    <w:rsid w:val="006E50F5"/>
    <w:rsid w:val="0071459F"/>
    <w:rsid w:val="007211CE"/>
    <w:rsid w:val="007439AA"/>
    <w:rsid w:val="007461A6"/>
    <w:rsid w:val="00765FD5"/>
    <w:rsid w:val="00767446"/>
    <w:rsid w:val="00785418"/>
    <w:rsid w:val="007855FB"/>
    <w:rsid w:val="007A0139"/>
    <w:rsid w:val="007C02C1"/>
    <w:rsid w:val="007C73AF"/>
    <w:rsid w:val="007F14F5"/>
    <w:rsid w:val="007F33A4"/>
    <w:rsid w:val="008067FD"/>
    <w:rsid w:val="008161DC"/>
    <w:rsid w:val="00821915"/>
    <w:rsid w:val="008455E6"/>
    <w:rsid w:val="0085364B"/>
    <w:rsid w:val="00865A8F"/>
    <w:rsid w:val="0089294B"/>
    <w:rsid w:val="008957A1"/>
    <w:rsid w:val="008B171A"/>
    <w:rsid w:val="008B5535"/>
    <w:rsid w:val="008C2879"/>
    <w:rsid w:val="008C7D9B"/>
    <w:rsid w:val="008D57E3"/>
    <w:rsid w:val="008E375E"/>
    <w:rsid w:val="0091609F"/>
    <w:rsid w:val="00925146"/>
    <w:rsid w:val="00933745"/>
    <w:rsid w:val="009578BE"/>
    <w:rsid w:val="00982116"/>
    <w:rsid w:val="009B5290"/>
    <w:rsid w:val="009E5602"/>
    <w:rsid w:val="009F5198"/>
    <w:rsid w:val="00A065C6"/>
    <w:rsid w:val="00A64F0B"/>
    <w:rsid w:val="00A7030D"/>
    <w:rsid w:val="00A7534F"/>
    <w:rsid w:val="00A85F06"/>
    <w:rsid w:val="00AA03F0"/>
    <w:rsid w:val="00AD1794"/>
    <w:rsid w:val="00AE3105"/>
    <w:rsid w:val="00AF3D10"/>
    <w:rsid w:val="00B20D1C"/>
    <w:rsid w:val="00B37DB7"/>
    <w:rsid w:val="00B74787"/>
    <w:rsid w:val="00B75712"/>
    <w:rsid w:val="00B84BE2"/>
    <w:rsid w:val="00B93FC6"/>
    <w:rsid w:val="00BF3C33"/>
    <w:rsid w:val="00C050A0"/>
    <w:rsid w:val="00C06979"/>
    <w:rsid w:val="00C45D61"/>
    <w:rsid w:val="00C567E2"/>
    <w:rsid w:val="00CB7281"/>
    <w:rsid w:val="00D042B2"/>
    <w:rsid w:val="00D20D13"/>
    <w:rsid w:val="00D40622"/>
    <w:rsid w:val="00D56C15"/>
    <w:rsid w:val="00D62C49"/>
    <w:rsid w:val="00D73F00"/>
    <w:rsid w:val="00D81D35"/>
    <w:rsid w:val="00DA306E"/>
    <w:rsid w:val="00DB77A4"/>
    <w:rsid w:val="00DD3CB3"/>
    <w:rsid w:val="00DD594F"/>
    <w:rsid w:val="00DE19F9"/>
    <w:rsid w:val="00DF532A"/>
    <w:rsid w:val="00E03B6F"/>
    <w:rsid w:val="00E4725C"/>
    <w:rsid w:val="00E47BAC"/>
    <w:rsid w:val="00E621F4"/>
    <w:rsid w:val="00E65049"/>
    <w:rsid w:val="00E67685"/>
    <w:rsid w:val="00E82471"/>
    <w:rsid w:val="00E90FF0"/>
    <w:rsid w:val="00E9504E"/>
    <w:rsid w:val="00ED43FB"/>
    <w:rsid w:val="00ED7272"/>
    <w:rsid w:val="00EF037F"/>
    <w:rsid w:val="00EF1055"/>
    <w:rsid w:val="00EF7CD5"/>
    <w:rsid w:val="00F32848"/>
    <w:rsid w:val="00F50A2D"/>
    <w:rsid w:val="00F85342"/>
    <w:rsid w:val="00F9496E"/>
    <w:rsid w:val="00FC4644"/>
    <w:rsid w:val="00FE6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148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219C"/>
    <w:pPr>
      <w:keepNext/>
      <w:keepLines/>
      <w:shd w:val="clear" w:color="auto" w:fill="BDD6EE" w:themeFill="accent1" w:themeFillTint="66"/>
      <w:spacing w:before="240" w:after="0"/>
      <w:outlineLvl w:val="0"/>
    </w:pPr>
    <w:rPr>
      <w:rFonts w:ascii="Verdana" w:eastAsiaTheme="majorEastAsia" w:hAnsi="Verdana" w:cstheme="majorBidi"/>
      <w:b/>
      <w:sz w:val="44"/>
      <w:szCs w:val="32"/>
    </w:rPr>
  </w:style>
  <w:style w:type="paragraph" w:styleId="Heading2">
    <w:name w:val="heading 2"/>
    <w:basedOn w:val="Normal"/>
    <w:next w:val="Normal"/>
    <w:link w:val="Heading2Char"/>
    <w:uiPriority w:val="9"/>
    <w:unhideWhenUsed/>
    <w:qFormat/>
    <w:rsid w:val="00A64F0B"/>
    <w:pPr>
      <w:keepNext/>
      <w:keepLines/>
      <w:spacing w:before="40" w:after="0"/>
      <w:outlineLvl w:val="1"/>
    </w:pPr>
    <w:rPr>
      <w:rFonts w:ascii="Verdana" w:eastAsiaTheme="majorEastAsia" w:hAnsi="Verdana" w:cstheme="majorBidi"/>
      <w:b/>
      <w:sz w:val="28"/>
      <w:szCs w:val="26"/>
    </w:rPr>
  </w:style>
  <w:style w:type="paragraph" w:styleId="Heading3">
    <w:name w:val="heading 3"/>
    <w:basedOn w:val="Normal"/>
    <w:next w:val="Normal"/>
    <w:link w:val="Heading3Char"/>
    <w:uiPriority w:val="9"/>
    <w:unhideWhenUsed/>
    <w:qFormat/>
    <w:rsid w:val="002C03D3"/>
    <w:pPr>
      <w:keepNext/>
      <w:keepLines/>
      <w:spacing w:before="80" w:after="0"/>
      <w:outlineLvl w:val="2"/>
    </w:pPr>
    <w:rPr>
      <w:rFonts w:ascii="Verdana" w:eastAsiaTheme="majorEastAsia" w:hAnsi="Verdana" w:cstheme="majorBidi"/>
      <w:b/>
      <w:sz w:val="24"/>
      <w:szCs w:val="24"/>
    </w:rPr>
  </w:style>
  <w:style w:type="paragraph" w:styleId="Heading4">
    <w:name w:val="heading 4"/>
    <w:basedOn w:val="Normal"/>
    <w:next w:val="Normal"/>
    <w:link w:val="Heading4Char"/>
    <w:uiPriority w:val="9"/>
    <w:unhideWhenUsed/>
    <w:rsid w:val="005C7A1C"/>
    <w:pPr>
      <w:keepNext/>
      <w:keepLines/>
      <w:spacing w:before="40" w:after="0"/>
      <w:outlineLvl w:val="3"/>
    </w:pPr>
    <w:rPr>
      <w:rFonts w:ascii="Verdana" w:eastAsiaTheme="majorEastAsia" w:hAnsi="Verdana" w:cstheme="majorBidi"/>
      <w:b/>
      <w:iCs/>
      <w:sz w:val="20"/>
    </w:rPr>
  </w:style>
  <w:style w:type="paragraph" w:styleId="Heading5">
    <w:name w:val="heading 5"/>
    <w:basedOn w:val="Normal"/>
    <w:next w:val="Normal"/>
    <w:link w:val="Heading5Char"/>
    <w:uiPriority w:val="9"/>
    <w:unhideWhenUsed/>
    <w:qFormat/>
    <w:rsid w:val="005F5EB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19C"/>
    <w:rPr>
      <w:rFonts w:ascii="Verdana" w:eastAsiaTheme="majorEastAsia" w:hAnsi="Verdana" w:cstheme="majorBidi"/>
      <w:b/>
      <w:sz w:val="44"/>
      <w:szCs w:val="32"/>
      <w:shd w:val="clear" w:color="auto" w:fill="BDD6EE" w:themeFill="accent1" w:themeFillTint="66"/>
    </w:rPr>
  </w:style>
  <w:style w:type="character" w:customStyle="1" w:styleId="Heading2Char">
    <w:name w:val="Heading 2 Char"/>
    <w:basedOn w:val="DefaultParagraphFont"/>
    <w:link w:val="Heading2"/>
    <w:uiPriority w:val="9"/>
    <w:rsid w:val="00A64F0B"/>
    <w:rPr>
      <w:rFonts w:ascii="Verdana" w:eastAsiaTheme="majorEastAsia" w:hAnsi="Verdana" w:cstheme="majorBidi"/>
      <w:b/>
      <w:sz w:val="28"/>
      <w:szCs w:val="26"/>
    </w:rPr>
  </w:style>
  <w:style w:type="character" w:customStyle="1" w:styleId="Heading3Char">
    <w:name w:val="Heading 3 Char"/>
    <w:basedOn w:val="DefaultParagraphFont"/>
    <w:link w:val="Heading3"/>
    <w:uiPriority w:val="9"/>
    <w:rsid w:val="002C03D3"/>
    <w:rPr>
      <w:rFonts w:ascii="Verdana" w:eastAsiaTheme="majorEastAsia" w:hAnsi="Verdana" w:cstheme="majorBidi"/>
      <w:b/>
      <w:sz w:val="24"/>
      <w:szCs w:val="24"/>
    </w:rPr>
  </w:style>
  <w:style w:type="paragraph" w:styleId="BodyText">
    <w:name w:val="Body Text"/>
    <w:basedOn w:val="Normal"/>
    <w:link w:val="BodyTextChar"/>
    <w:uiPriority w:val="1"/>
    <w:qFormat/>
    <w:rsid w:val="0089294B"/>
    <w:pPr>
      <w:widowControl w:val="0"/>
      <w:autoSpaceDE w:val="0"/>
      <w:autoSpaceDN w:val="0"/>
      <w:spacing w:after="0" w:line="240" w:lineRule="auto"/>
    </w:pPr>
    <w:rPr>
      <w:rFonts w:ascii="Verdana" w:eastAsia="Times New Roman" w:hAnsi="Verdana" w:cs="Times New Roman"/>
      <w:sz w:val="20"/>
      <w:lang w:bidi="en-US"/>
    </w:rPr>
  </w:style>
  <w:style w:type="character" w:customStyle="1" w:styleId="BodyTextChar">
    <w:name w:val="Body Text Char"/>
    <w:basedOn w:val="DefaultParagraphFont"/>
    <w:link w:val="BodyText"/>
    <w:uiPriority w:val="1"/>
    <w:rsid w:val="0089294B"/>
    <w:rPr>
      <w:rFonts w:ascii="Verdana" w:eastAsia="Times New Roman" w:hAnsi="Verdana" w:cs="Times New Roman"/>
      <w:sz w:val="20"/>
      <w:lang w:bidi="en-US"/>
    </w:rPr>
  </w:style>
  <w:style w:type="paragraph" w:customStyle="1" w:styleId="H2-Citation">
    <w:name w:val="H2 - Citation"/>
    <w:basedOn w:val="Heading1"/>
    <w:link w:val="H2-CitationChar"/>
    <w:uiPriority w:val="1"/>
    <w:rsid w:val="0089294B"/>
    <w:pPr>
      <w:keepNext w:val="0"/>
      <w:keepLines w:val="0"/>
      <w:widowControl w:val="0"/>
      <w:autoSpaceDE w:val="0"/>
      <w:autoSpaceDN w:val="0"/>
      <w:spacing w:before="183" w:line="292" w:lineRule="auto"/>
      <w:ind w:left="120" w:right="133"/>
    </w:pPr>
    <w:rPr>
      <w:rFonts w:eastAsia="Arial" w:cs="Arial"/>
      <w:b w:val="0"/>
      <w:bCs/>
      <w:color w:val="231F20"/>
      <w:sz w:val="28"/>
      <w:szCs w:val="24"/>
      <w:lang w:bidi="en-US"/>
    </w:rPr>
  </w:style>
  <w:style w:type="character" w:customStyle="1" w:styleId="H2-CitationChar">
    <w:name w:val="H2 - Citation Char"/>
    <w:basedOn w:val="Heading1Char"/>
    <w:link w:val="H2-Citation"/>
    <w:uiPriority w:val="1"/>
    <w:rsid w:val="0089294B"/>
    <w:rPr>
      <w:rFonts w:ascii="Verdana" w:eastAsia="Arial" w:hAnsi="Verdana" w:cs="Arial"/>
      <w:b w:val="0"/>
      <w:bCs/>
      <w:color w:val="231F20"/>
      <w:sz w:val="28"/>
      <w:szCs w:val="24"/>
      <w:shd w:val="clear" w:color="auto" w:fill="BDD6EE" w:themeFill="accent1" w:themeFillTint="66"/>
      <w:lang w:bidi="en-US"/>
    </w:rPr>
  </w:style>
  <w:style w:type="paragraph" w:customStyle="1" w:styleId="H3-CitationStyles">
    <w:name w:val="H3 - Citation Styles"/>
    <w:basedOn w:val="H2-Citation"/>
    <w:link w:val="H3-CitationStylesChar"/>
    <w:uiPriority w:val="1"/>
    <w:rsid w:val="0089294B"/>
    <w:pPr>
      <w:spacing w:after="100"/>
      <w:ind w:left="0"/>
    </w:pPr>
    <w:rPr>
      <w:sz w:val="24"/>
    </w:rPr>
  </w:style>
  <w:style w:type="character" w:customStyle="1" w:styleId="H3-CitationStylesChar">
    <w:name w:val="H3 - Citation Styles Char"/>
    <w:basedOn w:val="H2-CitationChar"/>
    <w:link w:val="H3-CitationStyles"/>
    <w:uiPriority w:val="1"/>
    <w:rsid w:val="0089294B"/>
    <w:rPr>
      <w:rFonts w:ascii="Verdana" w:eastAsia="Arial" w:hAnsi="Verdana" w:cs="Arial"/>
      <w:b w:val="0"/>
      <w:bCs/>
      <w:color w:val="231F20"/>
      <w:sz w:val="24"/>
      <w:szCs w:val="24"/>
      <w:shd w:val="clear" w:color="auto" w:fill="BDD6EE" w:themeFill="accent1" w:themeFillTint="66"/>
      <w:lang w:bidi="en-US"/>
    </w:rPr>
  </w:style>
  <w:style w:type="paragraph" w:styleId="Header">
    <w:name w:val="header"/>
    <w:basedOn w:val="Normal"/>
    <w:link w:val="HeaderChar"/>
    <w:uiPriority w:val="99"/>
    <w:unhideWhenUsed/>
    <w:rsid w:val="0089294B"/>
    <w:pPr>
      <w:widowControl w:val="0"/>
      <w:tabs>
        <w:tab w:val="center" w:pos="4680"/>
        <w:tab w:val="right" w:pos="9360"/>
      </w:tabs>
      <w:autoSpaceDE w:val="0"/>
      <w:autoSpaceDN w:val="0"/>
      <w:spacing w:after="0" w:line="240" w:lineRule="auto"/>
    </w:pPr>
    <w:rPr>
      <w:rFonts w:ascii="Times New Roman" w:eastAsia="Times New Roman" w:hAnsi="Times New Roman" w:cs="Times New Roman"/>
      <w:lang w:bidi="en-US"/>
    </w:rPr>
  </w:style>
  <w:style w:type="character" w:customStyle="1" w:styleId="HeaderChar">
    <w:name w:val="Header Char"/>
    <w:basedOn w:val="DefaultParagraphFont"/>
    <w:link w:val="Header"/>
    <w:uiPriority w:val="99"/>
    <w:rsid w:val="0089294B"/>
    <w:rPr>
      <w:rFonts w:ascii="Times New Roman" w:eastAsia="Times New Roman" w:hAnsi="Times New Roman" w:cs="Times New Roman"/>
      <w:lang w:bidi="en-US"/>
    </w:rPr>
  </w:style>
  <w:style w:type="paragraph" w:styleId="Footer">
    <w:name w:val="footer"/>
    <w:basedOn w:val="Normal"/>
    <w:link w:val="FooterChar"/>
    <w:uiPriority w:val="99"/>
    <w:unhideWhenUsed/>
    <w:rsid w:val="0089294B"/>
    <w:pPr>
      <w:widowControl w:val="0"/>
      <w:tabs>
        <w:tab w:val="center" w:pos="4680"/>
        <w:tab w:val="right" w:pos="9360"/>
      </w:tabs>
      <w:autoSpaceDE w:val="0"/>
      <w:autoSpaceDN w:val="0"/>
      <w:spacing w:after="0" w:line="240" w:lineRule="auto"/>
    </w:pPr>
    <w:rPr>
      <w:rFonts w:ascii="Times New Roman" w:eastAsia="Times New Roman" w:hAnsi="Times New Roman" w:cs="Times New Roman"/>
      <w:lang w:bidi="en-US"/>
    </w:rPr>
  </w:style>
  <w:style w:type="character" w:customStyle="1" w:styleId="FooterChar">
    <w:name w:val="Footer Char"/>
    <w:basedOn w:val="DefaultParagraphFont"/>
    <w:link w:val="Footer"/>
    <w:uiPriority w:val="99"/>
    <w:rsid w:val="0089294B"/>
    <w:rPr>
      <w:rFonts w:ascii="Times New Roman" w:eastAsia="Times New Roman" w:hAnsi="Times New Roman" w:cs="Times New Roman"/>
      <w:lang w:bidi="en-US"/>
    </w:rPr>
  </w:style>
  <w:style w:type="character" w:customStyle="1" w:styleId="Heading4Char">
    <w:name w:val="Heading 4 Char"/>
    <w:basedOn w:val="DefaultParagraphFont"/>
    <w:link w:val="Heading4"/>
    <w:uiPriority w:val="9"/>
    <w:rsid w:val="005C7A1C"/>
    <w:rPr>
      <w:rFonts w:ascii="Verdana" w:eastAsiaTheme="majorEastAsia" w:hAnsi="Verdana" w:cstheme="majorBidi"/>
      <w:b/>
      <w:iCs/>
      <w:sz w:val="20"/>
    </w:rPr>
  </w:style>
  <w:style w:type="character" w:styleId="Hyperlink">
    <w:name w:val="Hyperlink"/>
    <w:basedOn w:val="DefaultParagraphFont"/>
    <w:uiPriority w:val="99"/>
    <w:unhideWhenUsed/>
    <w:rsid w:val="005C7A1C"/>
    <w:rPr>
      <w:color w:val="0563C1" w:themeColor="hyperlink"/>
      <w:u w:val="single"/>
    </w:rPr>
  </w:style>
  <w:style w:type="paragraph" w:styleId="ListParagraph">
    <w:name w:val="List Paragraph"/>
    <w:basedOn w:val="Normal"/>
    <w:uiPriority w:val="1"/>
    <w:qFormat/>
    <w:rsid w:val="004B15CE"/>
    <w:pPr>
      <w:ind w:left="720"/>
      <w:contextualSpacing/>
    </w:pPr>
  </w:style>
  <w:style w:type="paragraph" w:customStyle="1" w:styleId="H4">
    <w:name w:val="H4"/>
    <w:basedOn w:val="Heading3"/>
    <w:link w:val="H4Char"/>
    <w:qFormat/>
    <w:rsid w:val="008C7D9B"/>
    <w:pPr>
      <w:spacing w:after="100"/>
    </w:pPr>
    <w:rPr>
      <w:sz w:val="20"/>
    </w:rPr>
  </w:style>
  <w:style w:type="character" w:customStyle="1" w:styleId="H4Char">
    <w:name w:val="H4 Char"/>
    <w:basedOn w:val="Heading3Char"/>
    <w:link w:val="H4"/>
    <w:rsid w:val="008C7D9B"/>
    <w:rPr>
      <w:rFonts w:ascii="Verdana" w:eastAsiaTheme="majorEastAsia" w:hAnsi="Verdana" w:cstheme="majorBidi"/>
      <w:b/>
      <w:sz w:val="20"/>
      <w:szCs w:val="24"/>
    </w:rPr>
  </w:style>
  <w:style w:type="character" w:customStyle="1" w:styleId="Heading5Char">
    <w:name w:val="Heading 5 Char"/>
    <w:basedOn w:val="DefaultParagraphFont"/>
    <w:link w:val="Heading5"/>
    <w:uiPriority w:val="9"/>
    <w:rsid w:val="005F5EBA"/>
    <w:rPr>
      <w:rFonts w:asciiTheme="majorHAnsi" w:eastAsiaTheme="majorEastAsia" w:hAnsiTheme="majorHAnsi" w:cstheme="majorBidi"/>
      <w:color w:val="2E74B5" w:themeColor="accent1" w:themeShade="BF"/>
    </w:rPr>
  </w:style>
  <w:style w:type="paragraph" w:customStyle="1" w:styleId="Style1">
    <w:name w:val="Style1"/>
    <w:basedOn w:val="Heading4"/>
    <w:link w:val="Style1Char"/>
    <w:qFormat/>
    <w:rsid w:val="00D62C49"/>
  </w:style>
  <w:style w:type="character" w:customStyle="1" w:styleId="Style1Char">
    <w:name w:val="Style1 Char"/>
    <w:basedOn w:val="Heading4Char"/>
    <w:link w:val="Style1"/>
    <w:rsid w:val="00D62C49"/>
    <w:rPr>
      <w:rFonts w:ascii="Verdana" w:eastAsiaTheme="majorEastAsia" w:hAnsi="Verdana" w:cstheme="majorBidi"/>
      <w:b/>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98368">
      <w:bodyDiv w:val="1"/>
      <w:marLeft w:val="0"/>
      <w:marRight w:val="0"/>
      <w:marTop w:val="0"/>
      <w:marBottom w:val="0"/>
      <w:divBdr>
        <w:top w:val="none" w:sz="0" w:space="0" w:color="auto"/>
        <w:left w:val="none" w:sz="0" w:space="0" w:color="auto"/>
        <w:bottom w:val="none" w:sz="0" w:space="0" w:color="auto"/>
        <w:right w:val="none" w:sz="0" w:space="0" w:color="auto"/>
      </w:divBdr>
    </w:div>
    <w:div w:id="193135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8F71D4FF50850409E4A9825149CB93F" ma:contentTypeVersion="14" ma:contentTypeDescription="Create a new document." ma:contentTypeScope="" ma:versionID="ab45247ed334e0478346f793fa86352a">
  <xsd:schema xmlns:xsd="http://www.w3.org/2001/XMLSchema" xmlns:xs="http://www.w3.org/2001/XMLSchema" xmlns:p="http://schemas.microsoft.com/office/2006/metadata/properties" xmlns:ns2="c1bd8b4b-288e-4f61-b83a-bd28a259b50e" xmlns:ns3="5034f309-2966-4c21-b6cd-c61c03836024" xmlns:ns4="63f1c0cb-0924-4062-9f96-8ffc619623a4" targetNamespace="http://schemas.microsoft.com/office/2006/metadata/properties" ma:root="true" ma:fieldsID="0c3488cda47db566edc2ba72daf776b6" ns2:_="" ns3:_="" ns4:_="">
    <xsd:import namespace="c1bd8b4b-288e-4f61-b83a-bd28a259b50e"/>
    <xsd:import namespace="5034f309-2966-4c21-b6cd-c61c03836024"/>
    <xsd:import namespace="63f1c0cb-0924-4062-9f96-8ffc619623a4"/>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element ref="ns4:MediaServiceDateTaken" minOccurs="0"/>
                <xsd:element ref="ns4:Whatdoyouthinkofthis_x003f_"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d8b4b-288e-4f61-b83a-bd28a259b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34f309-2966-4c21-b6cd-c61c03836024"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1c0cb-0924-4062-9f96-8ffc619623a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Whatdoyouthinkofthis_x003f_" ma:index="20" nillable="true" ma:displayName="What do you think of this?" ma:default="1" ma:format="Dropdown" ma:internalName="Whatdoyouthinkofthis_x003f_">
      <xsd:simpleType>
        <xsd:restriction base="dms:Boolea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Whatdoyouthinkofthis_x003f_ xmlns="63f1c0cb-0924-4062-9f96-8ffc619623a4">true</Whatdoyouthinkofthis_x003f_>
  </documentManagement>
</p:properties>
</file>

<file path=customXml/itemProps1.xml><?xml version="1.0" encoding="utf-8"?>
<ds:datastoreItem xmlns:ds="http://schemas.openxmlformats.org/officeDocument/2006/customXml" ds:itemID="{66215C27-4838-4274-B441-D2E70C81B493}">
  <ds:schemaRefs>
    <ds:schemaRef ds:uri="http://schemas.openxmlformats.org/officeDocument/2006/bibliography"/>
  </ds:schemaRefs>
</ds:datastoreItem>
</file>

<file path=customXml/itemProps2.xml><?xml version="1.0" encoding="utf-8"?>
<ds:datastoreItem xmlns:ds="http://schemas.openxmlformats.org/officeDocument/2006/customXml" ds:itemID="{F44D2981-D0EF-485D-9D98-C5D0D9124435}"/>
</file>

<file path=customXml/itemProps3.xml><?xml version="1.0" encoding="utf-8"?>
<ds:datastoreItem xmlns:ds="http://schemas.openxmlformats.org/officeDocument/2006/customXml" ds:itemID="{1D841C94-3E8A-436B-BA6B-EEDB96531A81}"/>
</file>

<file path=customXml/itemProps4.xml><?xml version="1.0" encoding="utf-8"?>
<ds:datastoreItem xmlns:ds="http://schemas.openxmlformats.org/officeDocument/2006/customXml" ds:itemID="{BC40D4D8-F77B-4050-83CB-5BE224EEBE75}"/>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2617</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MLA Style - In-Text Citation</vt:lpstr>
      <vt:lpstr>MLA Style – In-Text Citation</vt:lpstr>
      <vt:lpstr>    Basic Format Author-Page Style</vt:lpstr>
      <vt:lpstr>    Examples</vt:lpstr>
      <vt:lpstr>        Author’s name in text </vt:lpstr>
      <vt:lpstr>        Author’s name in parentheses</vt:lpstr>
      <vt:lpstr>        No author (cite by title)</vt:lpstr>
      <vt:lpstr>        Two authors in text </vt:lpstr>
      <vt:lpstr>        Two authors in parentheses</vt:lpstr>
      <vt:lpstr>        Three or more authors in text</vt:lpstr>
      <vt:lpstr>        Three or more authors in parentheses</vt:lpstr>
      <vt:lpstr>        Quoting and paraphrasing</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 Style - In-Text Citation</dc:title>
  <dc:subject/>
  <dc:creator/>
  <cp:keywords>mla, in-text citation, parenthetical documentation</cp:keywords>
  <dc:description/>
  <cp:lastModifiedBy/>
  <cp:revision>1</cp:revision>
  <dcterms:created xsi:type="dcterms:W3CDTF">2022-01-18T14:07:00Z</dcterms:created>
  <dcterms:modified xsi:type="dcterms:W3CDTF">2022-01-18T14:07:00Z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0x01010098F71D4FF50850409E4A9825149CB93F</vt:lpwstr>
  </property>
</Properties>
</file>